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D1B28" w14:textId="77777777" w:rsidR="006118E5" w:rsidRPr="001F0727" w:rsidRDefault="006118E5" w:rsidP="006118E5">
      <w:pPr>
        <w:rPr>
          <w:b/>
          <w:sz w:val="24"/>
          <w:szCs w:val="24"/>
          <w:u w:val="single"/>
          <w:lang w:val="en-GB"/>
        </w:rPr>
      </w:pPr>
      <w:r w:rsidRPr="001F0727">
        <w:rPr>
          <w:b/>
          <w:sz w:val="24"/>
          <w:szCs w:val="24"/>
          <w:u w:val="single"/>
          <w:lang w:val="en-GB"/>
        </w:rPr>
        <w:t>Female Advocacy Liaison Volunteer</w:t>
      </w:r>
    </w:p>
    <w:p w14:paraId="26B7B8C1" w14:textId="77777777" w:rsidR="006118E5" w:rsidRPr="001F0727" w:rsidRDefault="006118E5" w:rsidP="006118E5">
      <w:pPr>
        <w:rPr>
          <w:sz w:val="24"/>
          <w:szCs w:val="24"/>
          <w:lang w:val="en-GB"/>
        </w:rPr>
      </w:pPr>
      <w:r w:rsidRPr="001F0727">
        <w:rPr>
          <w:b/>
          <w:sz w:val="24"/>
          <w:szCs w:val="24"/>
          <w:lang w:val="en-GB"/>
        </w:rPr>
        <w:t>Background</w:t>
      </w:r>
    </w:p>
    <w:p w14:paraId="71379B2D" w14:textId="77777777" w:rsidR="006118E5" w:rsidRPr="001F0727" w:rsidRDefault="006118E5" w:rsidP="006118E5">
      <w:pPr>
        <w:rPr>
          <w:sz w:val="24"/>
          <w:szCs w:val="24"/>
          <w:lang w:val="en-GB"/>
        </w:rPr>
      </w:pPr>
      <w:r w:rsidRPr="001F0727">
        <w:rPr>
          <w:sz w:val="24"/>
          <w:szCs w:val="24"/>
          <w:lang w:val="en-GB"/>
        </w:rPr>
        <w:t>Although Detention Action primarily supports men held under immigration powers in Harmondsworth, Colnbrook, Morton Hall IRC and London Prisons we also engage with individuals with a female experience of migration in a number of ways;</w:t>
      </w:r>
    </w:p>
    <w:p w14:paraId="7D491018" w14:textId="77777777" w:rsidR="006118E5" w:rsidRPr="001F0727" w:rsidRDefault="006118E5" w:rsidP="006118E5">
      <w:pPr>
        <w:pStyle w:val="ListParagraph"/>
        <w:numPr>
          <w:ilvl w:val="0"/>
          <w:numId w:val="7"/>
        </w:numPr>
        <w:rPr>
          <w:sz w:val="24"/>
          <w:szCs w:val="24"/>
          <w:lang w:val="en-GB"/>
        </w:rPr>
      </w:pPr>
      <w:r w:rsidRPr="001F0727">
        <w:rPr>
          <w:sz w:val="24"/>
          <w:szCs w:val="24"/>
          <w:lang w:val="en-GB"/>
        </w:rPr>
        <w:t>The Sahara Unit Project which provides short-term emotional and casework support to women held in the Short Term Holding Facility (STHF) located within Colnbrook IRC.</w:t>
      </w:r>
    </w:p>
    <w:p w14:paraId="76FB6792" w14:textId="38224488" w:rsidR="006118E5" w:rsidRPr="001F0727" w:rsidRDefault="006118E5" w:rsidP="006118E5">
      <w:pPr>
        <w:pStyle w:val="ListParagraph"/>
        <w:numPr>
          <w:ilvl w:val="0"/>
          <w:numId w:val="7"/>
        </w:numPr>
        <w:rPr>
          <w:sz w:val="24"/>
          <w:szCs w:val="24"/>
          <w:lang w:val="en-GB"/>
        </w:rPr>
      </w:pPr>
      <w:r w:rsidRPr="001F0727">
        <w:rPr>
          <w:sz w:val="24"/>
          <w:szCs w:val="24"/>
          <w:lang w:val="en-GB"/>
        </w:rPr>
        <w:t>Conducting frontline work which is support by female volunteers with lived experience</w:t>
      </w:r>
      <w:r w:rsidR="003145FA" w:rsidRPr="001F0727">
        <w:rPr>
          <w:sz w:val="24"/>
          <w:szCs w:val="24"/>
          <w:lang w:val="en-GB"/>
        </w:rPr>
        <w:t xml:space="preserve"> </w:t>
      </w:r>
      <w:r w:rsidR="003145FA" w:rsidRPr="001F0727">
        <w:rPr>
          <w:sz w:val="24"/>
          <w:szCs w:val="24"/>
        </w:rPr>
        <w:t xml:space="preserve">of immigration systems. </w:t>
      </w:r>
    </w:p>
    <w:p w14:paraId="67761576" w14:textId="77777777" w:rsidR="003145FA" w:rsidRPr="001F0727" w:rsidRDefault="006118E5" w:rsidP="003145FA">
      <w:pPr>
        <w:pStyle w:val="ListParagraph"/>
        <w:numPr>
          <w:ilvl w:val="0"/>
          <w:numId w:val="7"/>
        </w:numPr>
        <w:rPr>
          <w:sz w:val="24"/>
          <w:szCs w:val="24"/>
          <w:lang w:val="en-GB"/>
        </w:rPr>
      </w:pPr>
      <w:r w:rsidRPr="001F0727">
        <w:rPr>
          <w:sz w:val="24"/>
          <w:szCs w:val="24"/>
          <w:lang w:val="en-GB"/>
        </w:rPr>
        <w:t>Engaging with female family members of male individuals impacted by migration and migration control.</w:t>
      </w:r>
    </w:p>
    <w:p w14:paraId="4E82C4F3" w14:textId="126FD61F" w:rsidR="003145FA" w:rsidRPr="001F0727" w:rsidRDefault="006118E5" w:rsidP="003145FA">
      <w:pPr>
        <w:pStyle w:val="ListParagraph"/>
        <w:numPr>
          <w:ilvl w:val="0"/>
          <w:numId w:val="7"/>
        </w:numPr>
        <w:rPr>
          <w:sz w:val="24"/>
          <w:szCs w:val="24"/>
          <w:lang w:val="en-GB"/>
        </w:rPr>
      </w:pPr>
      <w:r w:rsidRPr="001F0727">
        <w:rPr>
          <w:sz w:val="24"/>
          <w:szCs w:val="24"/>
          <w:lang w:val="en-GB"/>
        </w:rPr>
        <w:t xml:space="preserve">Opening a dialogue about potential future </w:t>
      </w:r>
      <w:r w:rsidR="003145FA" w:rsidRPr="001F0727">
        <w:rPr>
          <w:sz w:val="24"/>
          <w:szCs w:val="24"/>
          <w:lang w:val="en-GB"/>
        </w:rPr>
        <w:t xml:space="preserve">expansion to increase support to women held under immigration powers in both immigration removal centres (IRCs) and Prisons. </w:t>
      </w:r>
    </w:p>
    <w:p w14:paraId="507E4E52" w14:textId="36AE0F03" w:rsidR="006118E5" w:rsidRPr="001F0727" w:rsidRDefault="006118E5" w:rsidP="00DE47F3">
      <w:pPr>
        <w:rPr>
          <w:sz w:val="24"/>
          <w:szCs w:val="24"/>
          <w:lang w:val="en-GB"/>
        </w:rPr>
      </w:pPr>
      <w:r w:rsidRPr="001F0727">
        <w:rPr>
          <w:sz w:val="24"/>
          <w:szCs w:val="24"/>
          <w:lang w:val="en-GB"/>
        </w:rPr>
        <w:t>We understand that it is widely recognized that a person’s gender, gender identity and sexual orientation shape every stage of the migration experience. Risks, vulnerabilities and needs are often shaped by someone’s gender, and often vary drastically for different groups. The roles, expectations, relationships and power dynamics associated with being a man, woman, boy or girl, and whether one identifies as lesbian, gay, bisexual, transgender and/or intersex (LGBTI), significantly affect all aspects of the migration process, and can also be affected by migration.</w:t>
      </w:r>
    </w:p>
    <w:p w14:paraId="544DE635" w14:textId="7F592C14" w:rsidR="00F31E68" w:rsidRPr="001F0727" w:rsidRDefault="006118E5" w:rsidP="00F31E68">
      <w:pPr>
        <w:rPr>
          <w:sz w:val="24"/>
          <w:szCs w:val="24"/>
          <w:lang w:val="en-GB"/>
        </w:rPr>
      </w:pPr>
      <w:r w:rsidRPr="001F0727">
        <w:rPr>
          <w:sz w:val="24"/>
          <w:szCs w:val="24"/>
          <w:lang w:val="en-GB"/>
        </w:rPr>
        <w:t xml:space="preserve">We have created a new </w:t>
      </w:r>
      <w:r w:rsidRPr="001F0727">
        <w:rPr>
          <w:b/>
          <w:sz w:val="24"/>
          <w:szCs w:val="24"/>
          <w:lang w:val="en-GB"/>
        </w:rPr>
        <w:t>Female Advocacy Liaison Volunteer</w:t>
      </w:r>
      <w:r w:rsidRPr="001F0727">
        <w:rPr>
          <w:sz w:val="24"/>
          <w:szCs w:val="24"/>
          <w:lang w:val="en-GB"/>
        </w:rPr>
        <w:t xml:space="preserve"> role which is designed to ensure that all lived experiences of migration and detention are reflected in our frontline work and in our recruitment </w:t>
      </w:r>
      <w:r w:rsidR="00895C52" w:rsidRPr="001F0727">
        <w:rPr>
          <w:sz w:val="24"/>
          <w:szCs w:val="24"/>
          <w:lang w:val="en-GB"/>
        </w:rPr>
        <w:t>processes. The</w:t>
      </w:r>
      <w:r w:rsidR="00F31E68" w:rsidRPr="001F0727">
        <w:rPr>
          <w:sz w:val="24"/>
          <w:szCs w:val="24"/>
          <w:lang w:val="en-GB"/>
        </w:rPr>
        <w:t xml:space="preserve"> role will be fully remote and can be done from anywhere in the UK. We will provide induction training via an online platform and telephone support and supervision.</w:t>
      </w:r>
    </w:p>
    <w:p w14:paraId="4B856B00" w14:textId="77777777" w:rsidR="006118E5" w:rsidRPr="001F0727" w:rsidRDefault="006118E5" w:rsidP="006118E5">
      <w:pPr>
        <w:rPr>
          <w:b/>
          <w:sz w:val="24"/>
          <w:szCs w:val="24"/>
          <w:lang w:val="en-GB"/>
        </w:rPr>
      </w:pPr>
      <w:r w:rsidRPr="001F0727">
        <w:rPr>
          <w:b/>
          <w:sz w:val="24"/>
          <w:szCs w:val="24"/>
          <w:lang w:val="en-GB"/>
        </w:rPr>
        <w:t xml:space="preserve">Role and Responsibilities </w:t>
      </w:r>
    </w:p>
    <w:p w14:paraId="78F31495" w14:textId="064B063E" w:rsidR="006118E5" w:rsidRPr="001F0727" w:rsidRDefault="006118E5" w:rsidP="006118E5">
      <w:pPr>
        <w:rPr>
          <w:sz w:val="24"/>
          <w:szCs w:val="24"/>
          <w:lang w:val="en-GB"/>
        </w:rPr>
      </w:pPr>
      <w:r w:rsidRPr="001F0727">
        <w:rPr>
          <w:sz w:val="24"/>
          <w:szCs w:val="24"/>
          <w:lang w:val="en-GB"/>
        </w:rPr>
        <w:t>The purpose of this position is to act as a link between Detention Action (DA) and volunteers</w:t>
      </w:r>
      <w:r w:rsidR="000E3599" w:rsidRPr="001F0727">
        <w:rPr>
          <w:sz w:val="24"/>
          <w:szCs w:val="24"/>
          <w:lang w:val="en-GB"/>
        </w:rPr>
        <w:t>, including volunteers with</w:t>
      </w:r>
      <w:r w:rsidRPr="001F0727">
        <w:rPr>
          <w:sz w:val="24"/>
          <w:szCs w:val="24"/>
          <w:lang w:val="en-GB"/>
        </w:rPr>
        <w:t xml:space="preserve"> lived experience of the immigration detention and immigration and asylum system.</w:t>
      </w:r>
      <w:r w:rsidR="00895C52" w:rsidRPr="001F0727">
        <w:rPr>
          <w:sz w:val="24"/>
          <w:szCs w:val="24"/>
          <w:lang w:val="en-GB"/>
        </w:rPr>
        <w:t xml:space="preserve"> </w:t>
      </w:r>
      <w:r w:rsidR="00670EBD" w:rsidRPr="001F0727">
        <w:rPr>
          <w:sz w:val="24"/>
          <w:szCs w:val="24"/>
          <w:lang w:val="en-GB"/>
        </w:rPr>
        <w:t xml:space="preserve">Working alongside to other </w:t>
      </w:r>
      <w:r w:rsidRPr="001F0727">
        <w:rPr>
          <w:sz w:val="24"/>
          <w:szCs w:val="24"/>
          <w:lang w:val="en-GB"/>
        </w:rPr>
        <w:t>Advocacy Liaison Volunteer</w:t>
      </w:r>
      <w:r w:rsidR="00670EBD" w:rsidRPr="001F0727">
        <w:rPr>
          <w:sz w:val="24"/>
          <w:szCs w:val="24"/>
          <w:lang w:val="en-GB"/>
        </w:rPr>
        <w:t>s</w:t>
      </w:r>
      <w:r w:rsidRPr="001F0727">
        <w:rPr>
          <w:sz w:val="24"/>
          <w:szCs w:val="24"/>
          <w:lang w:val="en-GB"/>
        </w:rPr>
        <w:t xml:space="preserve"> (ALV</w:t>
      </w:r>
      <w:r w:rsidR="00670EBD" w:rsidRPr="001F0727">
        <w:rPr>
          <w:sz w:val="24"/>
          <w:szCs w:val="24"/>
          <w:lang w:val="en-GB"/>
        </w:rPr>
        <w:t>s</w:t>
      </w:r>
      <w:r w:rsidRPr="001F0727">
        <w:rPr>
          <w:sz w:val="24"/>
          <w:szCs w:val="24"/>
          <w:lang w:val="en-GB"/>
        </w:rPr>
        <w:t>)</w:t>
      </w:r>
      <w:r w:rsidR="00670EBD" w:rsidRPr="001F0727">
        <w:rPr>
          <w:sz w:val="24"/>
          <w:szCs w:val="24"/>
          <w:lang w:val="en-GB"/>
        </w:rPr>
        <w:t xml:space="preserve"> the female ALV</w:t>
      </w:r>
      <w:r w:rsidRPr="001F0727">
        <w:rPr>
          <w:sz w:val="24"/>
          <w:szCs w:val="24"/>
          <w:lang w:val="en-GB"/>
        </w:rPr>
        <w:t xml:space="preserve"> will facilitate training and induction</w:t>
      </w:r>
      <w:r w:rsidR="00895C52" w:rsidRPr="001F0727">
        <w:rPr>
          <w:sz w:val="24"/>
          <w:szCs w:val="24"/>
          <w:lang w:val="en-GB"/>
        </w:rPr>
        <w:t>. This includes</w:t>
      </w:r>
      <w:r w:rsidRPr="001F0727">
        <w:rPr>
          <w:sz w:val="24"/>
          <w:szCs w:val="24"/>
          <w:lang w:val="en-GB"/>
        </w:rPr>
        <w:t xml:space="preserve"> developing and drafting new volunteer training materials and resources to contribute to the improvement of the casework service and create a culturally diverse volunteering and staffing team.</w:t>
      </w:r>
    </w:p>
    <w:p w14:paraId="20699988" w14:textId="0BA12F23" w:rsidR="00670EBD" w:rsidRPr="001F0727" w:rsidRDefault="006118E5" w:rsidP="00F31B40">
      <w:pPr>
        <w:rPr>
          <w:sz w:val="24"/>
          <w:szCs w:val="24"/>
          <w:lang w:val="en-GB"/>
        </w:rPr>
      </w:pPr>
      <w:r w:rsidRPr="001F0727">
        <w:rPr>
          <w:sz w:val="24"/>
          <w:szCs w:val="24"/>
          <w:lang w:val="en-GB"/>
        </w:rPr>
        <w:t>The Advocacy Liaison Volunteer will also hold certain informal and ad-hoc supervisory responsibilities of volunteers</w:t>
      </w:r>
      <w:r w:rsidR="00F31B40" w:rsidRPr="001F0727">
        <w:rPr>
          <w:sz w:val="24"/>
          <w:szCs w:val="24"/>
          <w:lang w:val="en-GB"/>
        </w:rPr>
        <w:t>, including those</w:t>
      </w:r>
      <w:r w:rsidRPr="001F0727">
        <w:rPr>
          <w:sz w:val="24"/>
          <w:szCs w:val="24"/>
          <w:lang w:val="en-GB"/>
        </w:rPr>
        <w:t xml:space="preserve"> with lived experience, this will be in addition to the current supervision provided by the Advocacy Coordinators. This supervision will be intermittent informal sessions and will mainly focus on peer support, creating a reflective space and undertaking any other unique challenges that volunteers</w:t>
      </w:r>
      <w:r w:rsidR="00BD6A50" w:rsidRPr="001F0727">
        <w:rPr>
          <w:sz w:val="24"/>
          <w:szCs w:val="24"/>
          <w:lang w:val="en-GB"/>
        </w:rPr>
        <w:t>, including volunteers</w:t>
      </w:r>
      <w:r w:rsidRPr="001F0727">
        <w:rPr>
          <w:sz w:val="24"/>
          <w:szCs w:val="24"/>
          <w:lang w:val="en-GB"/>
        </w:rPr>
        <w:t xml:space="preserve"> with lived experience might come across while volunteering. They will also assist with delivering our peer-led </w:t>
      </w:r>
      <w:r w:rsidR="00656629" w:rsidRPr="001F0727">
        <w:rPr>
          <w:sz w:val="24"/>
          <w:szCs w:val="24"/>
          <w:lang w:val="en-GB"/>
        </w:rPr>
        <w:t xml:space="preserve">volunteer </w:t>
      </w:r>
      <w:r w:rsidRPr="001F0727">
        <w:rPr>
          <w:sz w:val="24"/>
          <w:szCs w:val="24"/>
          <w:lang w:val="en-GB"/>
        </w:rPr>
        <w:t xml:space="preserve">wellbeing sessions which will include both facilitation of the main space and an optional female-only break out group as and when needed. </w:t>
      </w:r>
      <w:r w:rsidRPr="001F0727">
        <w:rPr>
          <w:b/>
          <w:sz w:val="24"/>
          <w:szCs w:val="24"/>
          <w:lang w:val="en-GB"/>
        </w:rPr>
        <w:t>The Advocacy Liaison Volunteer role will be an ad-hoc role and the volunteer would engage in this role and responsibilities listed below only when a need arises. This role would not therefore require a regular commitment compared to other volunteer roles at Detention Action.</w:t>
      </w:r>
    </w:p>
    <w:p w14:paraId="0E33C48F" w14:textId="77777777" w:rsidR="00FF43A3" w:rsidRPr="001F0727" w:rsidRDefault="00656629" w:rsidP="00F31B40">
      <w:pPr>
        <w:rPr>
          <w:sz w:val="24"/>
          <w:szCs w:val="24"/>
          <w:lang w:val="en-GB"/>
        </w:rPr>
      </w:pPr>
      <w:r w:rsidRPr="001F0727">
        <w:rPr>
          <w:rFonts w:eastAsia="Times New Roman" w:cstheme="minorHAnsi"/>
          <w:b/>
          <w:bCs/>
          <w:sz w:val="24"/>
          <w:szCs w:val="24"/>
          <w:u w:val="single"/>
        </w:rPr>
        <w:lastRenderedPageBreak/>
        <w:t xml:space="preserve">Female </w:t>
      </w:r>
      <w:r w:rsidR="00820719" w:rsidRPr="001F0727">
        <w:rPr>
          <w:rFonts w:eastAsia="Times New Roman" w:cstheme="minorHAnsi"/>
          <w:b/>
          <w:bCs/>
          <w:sz w:val="24"/>
          <w:szCs w:val="24"/>
          <w:u w:val="single"/>
        </w:rPr>
        <w:t>Advocacy Liaison Volunteer </w:t>
      </w:r>
      <w:r w:rsidR="0056254E" w:rsidRPr="001F0727">
        <w:rPr>
          <w:rFonts w:eastAsia="Times New Roman" w:cstheme="minorHAnsi"/>
          <w:b/>
          <w:bCs/>
          <w:sz w:val="24"/>
          <w:szCs w:val="24"/>
          <w:u w:val="single"/>
        </w:rPr>
        <w:t xml:space="preserve">Role Description </w:t>
      </w:r>
    </w:p>
    <w:p w14:paraId="730866BB" w14:textId="77777777" w:rsidR="00820719" w:rsidRPr="001F0727" w:rsidRDefault="00820719" w:rsidP="00FF43A3">
      <w:pPr>
        <w:spacing w:before="240" w:after="240" w:line="240" w:lineRule="auto"/>
        <w:jc w:val="both"/>
        <w:rPr>
          <w:rFonts w:eastAsia="Times New Roman" w:cstheme="minorHAnsi"/>
          <w:sz w:val="24"/>
          <w:szCs w:val="24"/>
        </w:rPr>
      </w:pPr>
      <w:r w:rsidRPr="001F0727">
        <w:rPr>
          <w:rFonts w:eastAsia="Times New Roman" w:cstheme="minorHAnsi"/>
          <w:b/>
          <w:bCs/>
          <w:color w:val="000000"/>
          <w:sz w:val="24"/>
          <w:szCs w:val="24"/>
        </w:rPr>
        <w:t>Recruitment and training responsibilities</w:t>
      </w:r>
    </w:p>
    <w:p w14:paraId="245A0A66" w14:textId="77777777" w:rsidR="00FF43A3" w:rsidRPr="001F0727" w:rsidRDefault="00FF43A3" w:rsidP="00FF43A3">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Collaborating with the casework team and the Training and Recruitment Working Group in drafting, delivering, developing, reviewing and creating training materials for volunteers.</w:t>
      </w:r>
    </w:p>
    <w:p w14:paraId="2D4DA547" w14:textId="77777777" w:rsidR="00FF43A3" w:rsidRPr="001F0727" w:rsidRDefault="00FF43A3" w:rsidP="00FF43A3">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I</w:t>
      </w:r>
      <w:r w:rsidR="00820719" w:rsidRPr="001F0727">
        <w:rPr>
          <w:rFonts w:asciiTheme="minorHAnsi" w:eastAsia="Times New Roman" w:hAnsiTheme="minorHAnsi" w:cstheme="minorHAnsi"/>
          <w:color w:val="000000"/>
          <w:sz w:val="24"/>
          <w:szCs w:val="24"/>
        </w:rPr>
        <w:t>dentifying training and development opportunities for the volunteer team.</w:t>
      </w:r>
    </w:p>
    <w:p w14:paraId="16CA4D71" w14:textId="77777777" w:rsidR="00820719" w:rsidRPr="001F0727" w:rsidRDefault="00820719" w:rsidP="00FF43A3">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Discussing the changing dynamics and practices of casework, by keeping up to date with current services both locally and nationally, and contributing to signposting and referral services.</w:t>
      </w:r>
    </w:p>
    <w:p w14:paraId="6A09A7D0" w14:textId="77777777" w:rsidR="00820719" w:rsidRPr="001F0727" w:rsidRDefault="00820719" w:rsidP="00FF43A3">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 xml:space="preserve">Building and developing community links, and partnership </w:t>
      </w:r>
      <w:r w:rsidR="00656629" w:rsidRPr="001F0727">
        <w:rPr>
          <w:rFonts w:asciiTheme="minorHAnsi" w:eastAsia="Times New Roman" w:hAnsiTheme="minorHAnsi" w:cstheme="minorHAnsi"/>
          <w:color w:val="000000"/>
          <w:sz w:val="24"/>
          <w:szCs w:val="24"/>
        </w:rPr>
        <w:t>organizations</w:t>
      </w:r>
      <w:r w:rsidRPr="001F0727">
        <w:rPr>
          <w:rFonts w:asciiTheme="minorHAnsi" w:eastAsia="Times New Roman" w:hAnsiTheme="minorHAnsi" w:cstheme="minorHAnsi"/>
          <w:color w:val="000000"/>
          <w:sz w:val="24"/>
          <w:szCs w:val="24"/>
        </w:rPr>
        <w:t xml:space="preserve"> form personal and institutional knowledge, to aid recruitment of a diverse volunteering team, and building signposting and referral agencies.</w:t>
      </w:r>
    </w:p>
    <w:p w14:paraId="0F77C682" w14:textId="77777777" w:rsidR="00820719" w:rsidRPr="001F0727" w:rsidRDefault="00820719" w:rsidP="00FF43A3">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Working alongside advocacy coordinators and the training &amp; recruitment working group during recruitment through short listing, interviewing, training and induction of volunteers and supporting the transition period of volunteers with lived experience. </w:t>
      </w:r>
    </w:p>
    <w:p w14:paraId="01072AF1" w14:textId="77777777" w:rsidR="0056254E" w:rsidRPr="001F0727" w:rsidRDefault="00820719" w:rsidP="0056254E">
      <w:pPr>
        <w:pStyle w:val="ListParagraph"/>
        <w:numPr>
          <w:ilvl w:val="0"/>
          <w:numId w:val="4"/>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Developing and creating projects and practices which are inline and support the casework and advocacy service in building capacity of knowledge</w:t>
      </w:r>
      <w:r w:rsidR="0056254E" w:rsidRPr="001F0727">
        <w:rPr>
          <w:rFonts w:asciiTheme="minorHAnsi" w:eastAsia="Times New Roman" w:hAnsiTheme="minorHAnsi" w:cstheme="minorHAnsi"/>
          <w:color w:val="000000"/>
          <w:sz w:val="24"/>
          <w:szCs w:val="24"/>
        </w:rPr>
        <w:t>.</w:t>
      </w:r>
    </w:p>
    <w:p w14:paraId="0B071E7E" w14:textId="77777777" w:rsidR="00820719" w:rsidRPr="001F0727" w:rsidRDefault="00820719" w:rsidP="00FF43A3">
      <w:pPr>
        <w:spacing w:before="240" w:after="240" w:line="240" w:lineRule="auto"/>
        <w:jc w:val="both"/>
        <w:rPr>
          <w:rFonts w:eastAsia="Times New Roman" w:cstheme="minorHAnsi"/>
          <w:sz w:val="24"/>
          <w:szCs w:val="24"/>
        </w:rPr>
      </w:pPr>
      <w:r w:rsidRPr="001F0727">
        <w:rPr>
          <w:rFonts w:eastAsia="Times New Roman" w:cstheme="minorHAnsi"/>
          <w:b/>
          <w:bCs/>
          <w:color w:val="000000"/>
          <w:sz w:val="24"/>
          <w:szCs w:val="24"/>
        </w:rPr>
        <w:t>Volunteer support and liaison</w:t>
      </w:r>
      <w:r w:rsidR="0056254E" w:rsidRPr="001F0727">
        <w:rPr>
          <w:rFonts w:eastAsia="Times New Roman" w:cstheme="minorHAnsi"/>
          <w:b/>
          <w:bCs/>
          <w:color w:val="000000"/>
          <w:sz w:val="24"/>
          <w:szCs w:val="24"/>
        </w:rPr>
        <w:t xml:space="preserve"> responsibilities </w:t>
      </w:r>
    </w:p>
    <w:p w14:paraId="2B29916E" w14:textId="72C994CE" w:rsidR="00820719" w:rsidRPr="001F0727" w:rsidRDefault="0082071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Acting as</w:t>
      </w:r>
      <w:r w:rsidR="0056254E" w:rsidRPr="001F0727">
        <w:rPr>
          <w:rFonts w:asciiTheme="minorHAnsi" w:eastAsia="Times New Roman" w:hAnsiTheme="minorHAnsi" w:cstheme="minorHAnsi"/>
          <w:color w:val="000000"/>
          <w:sz w:val="24"/>
          <w:szCs w:val="24"/>
        </w:rPr>
        <w:t xml:space="preserve"> a partnership link between the casework team</w:t>
      </w:r>
      <w:r w:rsidRPr="001F0727">
        <w:rPr>
          <w:rFonts w:asciiTheme="minorHAnsi" w:eastAsia="Times New Roman" w:hAnsiTheme="minorHAnsi" w:cstheme="minorHAnsi"/>
          <w:color w:val="000000"/>
          <w:sz w:val="24"/>
          <w:szCs w:val="24"/>
        </w:rPr>
        <w:t xml:space="preserve"> and volunteers</w:t>
      </w:r>
      <w:r w:rsidR="00381574" w:rsidRPr="001F0727">
        <w:rPr>
          <w:rFonts w:asciiTheme="minorHAnsi" w:eastAsia="Times New Roman" w:hAnsiTheme="minorHAnsi" w:cstheme="minorHAnsi"/>
          <w:color w:val="000000"/>
          <w:sz w:val="24"/>
          <w:szCs w:val="24"/>
        </w:rPr>
        <w:t>, including volunteers</w:t>
      </w:r>
      <w:r w:rsidRPr="001F0727">
        <w:rPr>
          <w:rFonts w:asciiTheme="minorHAnsi" w:eastAsia="Times New Roman" w:hAnsiTheme="minorHAnsi" w:cstheme="minorHAnsi"/>
          <w:color w:val="000000"/>
          <w:sz w:val="24"/>
          <w:szCs w:val="24"/>
        </w:rPr>
        <w:t xml:space="preserve"> with lived experience. Advocating for volunteers with a diverse experience of immigration and detention practices</w:t>
      </w:r>
    </w:p>
    <w:p w14:paraId="74BCFD24" w14:textId="7F57B0C1" w:rsidR="00820719" w:rsidRPr="001F0727" w:rsidRDefault="0082071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Providing an additional supportive supervision space for volunteers</w:t>
      </w:r>
      <w:r w:rsidR="00C358D1" w:rsidRPr="001F0727">
        <w:rPr>
          <w:rFonts w:asciiTheme="minorHAnsi" w:eastAsia="Times New Roman" w:hAnsiTheme="minorHAnsi" w:cstheme="minorHAnsi"/>
          <w:color w:val="000000"/>
          <w:sz w:val="24"/>
          <w:szCs w:val="24"/>
        </w:rPr>
        <w:t>, including volunte</w:t>
      </w:r>
      <w:r w:rsidR="00D97FC5" w:rsidRPr="001F0727">
        <w:rPr>
          <w:rFonts w:asciiTheme="minorHAnsi" w:eastAsia="Times New Roman" w:hAnsiTheme="minorHAnsi" w:cstheme="minorHAnsi"/>
          <w:color w:val="000000"/>
          <w:sz w:val="24"/>
          <w:szCs w:val="24"/>
        </w:rPr>
        <w:t>e</w:t>
      </w:r>
      <w:r w:rsidR="00C358D1" w:rsidRPr="001F0727">
        <w:rPr>
          <w:rFonts w:asciiTheme="minorHAnsi" w:eastAsia="Times New Roman" w:hAnsiTheme="minorHAnsi" w:cstheme="minorHAnsi"/>
          <w:color w:val="000000"/>
          <w:sz w:val="24"/>
          <w:szCs w:val="24"/>
        </w:rPr>
        <w:t>rs</w:t>
      </w:r>
      <w:r w:rsidRPr="001F0727">
        <w:rPr>
          <w:rFonts w:asciiTheme="minorHAnsi" w:eastAsia="Times New Roman" w:hAnsiTheme="minorHAnsi" w:cstheme="minorHAnsi"/>
          <w:color w:val="000000"/>
          <w:sz w:val="24"/>
          <w:szCs w:val="24"/>
        </w:rPr>
        <w:t xml:space="preserve"> with lived experience</w:t>
      </w:r>
    </w:p>
    <w:p w14:paraId="11483DE9" w14:textId="77777777" w:rsidR="00656629" w:rsidRPr="001F0727" w:rsidRDefault="0065662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Assisting with the facilitation of our peer-led volunteer wellbeing group.</w:t>
      </w:r>
    </w:p>
    <w:p w14:paraId="1B7BDE33" w14:textId="6F884CF8" w:rsidR="00820719" w:rsidRPr="001F0727" w:rsidRDefault="00895C52"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Providing p</w:t>
      </w:r>
      <w:r w:rsidR="00820719" w:rsidRPr="001F0727">
        <w:rPr>
          <w:rFonts w:asciiTheme="minorHAnsi" w:eastAsia="Times New Roman" w:hAnsiTheme="minorHAnsi" w:cstheme="minorHAnsi"/>
          <w:color w:val="000000"/>
          <w:sz w:val="24"/>
          <w:szCs w:val="24"/>
        </w:rPr>
        <w:t>eer support for volunteers</w:t>
      </w:r>
      <w:r w:rsidRPr="001F0727">
        <w:rPr>
          <w:rFonts w:asciiTheme="minorHAnsi" w:eastAsia="Times New Roman" w:hAnsiTheme="minorHAnsi" w:cstheme="minorHAnsi"/>
          <w:color w:val="000000"/>
          <w:sz w:val="24"/>
          <w:szCs w:val="24"/>
        </w:rPr>
        <w:t xml:space="preserve"> </w:t>
      </w:r>
      <w:r w:rsidR="00AE1596" w:rsidRPr="001F0727">
        <w:rPr>
          <w:rFonts w:asciiTheme="minorHAnsi" w:eastAsia="Times New Roman" w:hAnsiTheme="minorHAnsi" w:cstheme="minorHAnsi"/>
          <w:color w:val="000000"/>
          <w:sz w:val="24"/>
          <w:szCs w:val="24"/>
        </w:rPr>
        <w:t>with</w:t>
      </w:r>
      <w:r w:rsidR="00820719" w:rsidRPr="001F0727">
        <w:rPr>
          <w:rFonts w:asciiTheme="minorHAnsi" w:eastAsia="Times New Roman" w:hAnsiTheme="minorHAnsi" w:cstheme="minorHAnsi"/>
          <w:color w:val="000000"/>
          <w:sz w:val="24"/>
          <w:szCs w:val="24"/>
        </w:rPr>
        <w:t xml:space="preserve"> lived experience if a need arises</w:t>
      </w:r>
    </w:p>
    <w:p w14:paraId="7A081A19" w14:textId="77777777" w:rsidR="00820719" w:rsidRPr="001F0727" w:rsidRDefault="00820719" w:rsidP="0056254E">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Discussing ongoing support with the Advocacy Coordinators if any points arise during additional supervision sessions with lived experience volunteers</w:t>
      </w:r>
    </w:p>
    <w:p w14:paraId="23DE2D8A" w14:textId="77777777" w:rsidR="00820719" w:rsidRPr="001F0727" w:rsidRDefault="0082071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Highlight any concerns regarding t</w:t>
      </w:r>
      <w:r w:rsidR="00980B3A" w:rsidRPr="001F0727">
        <w:rPr>
          <w:rFonts w:asciiTheme="minorHAnsi" w:eastAsia="Times New Roman" w:hAnsiTheme="minorHAnsi" w:cstheme="minorHAnsi"/>
          <w:color w:val="000000"/>
          <w:sz w:val="24"/>
          <w:szCs w:val="24"/>
        </w:rPr>
        <w:t xml:space="preserve">he well-being of any volunteers, including those </w:t>
      </w:r>
      <w:r w:rsidRPr="001F0727">
        <w:rPr>
          <w:rFonts w:asciiTheme="minorHAnsi" w:eastAsia="Times New Roman" w:hAnsiTheme="minorHAnsi" w:cstheme="minorHAnsi"/>
          <w:color w:val="000000"/>
          <w:sz w:val="24"/>
          <w:szCs w:val="24"/>
        </w:rPr>
        <w:t>with lived experience and any challenges that may need to be addressed accordingly.</w:t>
      </w:r>
    </w:p>
    <w:p w14:paraId="1D85D5BC" w14:textId="77777777" w:rsidR="00820719" w:rsidRPr="001F0727" w:rsidRDefault="0082071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Finding solutions with Detention Action if any well-being concerns or unexpected complications arise during the process.</w:t>
      </w:r>
    </w:p>
    <w:p w14:paraId="32655587" w14:textId="77777777" w:rsidR="00820719" w:rsidRPr="001F0727" w:rsidRDefault="00820719" w:rsidP="00FF43A3">
      <w:pPr>
        <w:pStyle w:val="ListParagraph"/>
        <w:numPr>
          <w:ilvl w:val="0"/>
          <w:numId w:val="5"/>
        </w:numPr>
        <w:spacing w:before="240" w:after="240" w:line="240" w:lineRule="auto"/>
        <w:jc w:val="both"/>
        <w:rPr>
          <w:rFonts w:asciiTheme="minorHAnsi" w:eastAsia="Times New Roman" w:hAnsiTheme="minorHAnsi" w:cstheme="minorHAnsi"/>
          <w:sz w:val="24"/>
          <w:szCs w:val="24"/>
        </w:rPr>
      </w:pPr>
      <w:r w:rsidRPr="001F0727">
        <w:rPr>
          <w:rFonts w:asciiTheme="minorHAnsi" w:eastAsia="Times New Roman" w:hAnsiTheme="minorHAnsi" w:cstheme="minorHAnsi"/>
          <w:color w:val="000000"/>
          <w:sz w:val="24"/>
          <w:szCs w:val="24"/>
        </w:rPr>
        <w:t>Undergo any training that would help to improve and perform more effectively and efficiently in this role</w:t>
      </w:r>
    </w:p>
    <w:p w14:paraId="748EF9C6" w14:textId="77777777" w:rsidR="00F31E68" w:rsidRPr="001F0727" w:rsidRDefault="00F31E68" w:rsidP="00F31E68">
      <w:pPr>
        <w:ind w:left="360"/>
        <w:rPr>
          <w:rFonts w:cs="Calibri"/>
          <w:b/>
          <w:sz w:val="24"/>
          <w:szCs w:val="24"/>
        </w:rPr>
      </w:pPr>
      <w:r w:rsidRPr="001F0727">
        <w:rPr>
          <w:rFonts w:cs="Calibri"/>
          <w:b/>
          <w:sz w:val="24"/>
          <w:szCs w:val="24"/>
        </w:rPr>
        <w:t>Volunteer Development</w:t>
      </w:r>
    </w:p>
    <w:p w14:paraId="2C112A0D" w14:textId="77777777" w:rsidR="00F31E68" w:rsidRPr="001F0727" w:rsidRDefault="00F31E68" w:rsidP="00F31B40">
      <w:pPr>
        <w:pStyle w:val="ListParagraph"/>
        <w:numPr>
          <w:ilvl w:val="0"/>
          <w:numId w:val="5"/>
        </w:numPr>
        <w:rPr>
          <w:rFonts w:cs="Calibri"/>
          <w:sz w:val="24"/>
          <w:szCs w:val="24"/>
        </w:rPr>
      </w:pPr>
      <w:r w:rsidRPr="001F0727">
        <w:rPr>
          <w:rFonts w:cs="Calibri"/>
          <w:sz w:val="24"/>
          <w:szCs w:val="24"/>
        </w:rPr>
        <w:t>We ensure that volunteers are fully supported by their Supervisor with regular check-ins and debriefs where we discuss how you are finding the role and how you would like to grow at Detention Action.</w:t>
      </w:r>
    </w:p>
    <w:p w14:paraId="2986F7C9" w14:textId="77777777" w:rsidR="00F31E68" w:rsidRPr="001F0727" w:rsidRDefault="00F31E68" w:rsidP="00F31B40">
      <w:pPr>
        <w:pStyle w:val="ListParagraph"/>
        <w:numPr>
          <w:ilvl w:val="0"/>
          <w:numId w:val="5"/>
        </w:numPr>
        <w:rPr>
          <w:rFonts w:cs="Calibri"/>
          <w:sz w:val="24"/>
          <w:szCs w:val="24"/>
        </w:rPr>
      </w:pPr>
      <w:r w:rsidRPr="001F0727">
        <w:rPr>
          <w:rFonts w:cs="Calibri"/>
          <w:sz w:val="24"/>
          <w:szCs w:val="24"/>
        </w:rPr>
        <w:t>There will be the possibility to try different volunteer roles as you build your confidence and knowledge.</w:t>
      </w:r>
    </w:p>
    <w:p w14:paraId="39DCA34D" w14:textId="77777777" w:rsidR="00F31E68" w:rsidRPr="001F0727" w:rsidRDefault="00F31E68" w:rsidP="00F31B40">
      <w:pPr>
        <w:pStyle w:val="ListParagraph"/>
        <w:numPr>
          <w:ilvl w:val="0"/>
          <w:numId w:val="5"/>
        </w:numPr>
        <w:rPr>
          <w:rFonts w:cs="Calibri"/>
          <w:sz w:val="24"/>
          <w:szCs w:val="24"/>
        </w:rPr>
      </w:pPr>
      <w:r w:rsidRPr="001F0727">
        <w:rPr>
          <w:rFonts w:cs="Calibri"/>
          <w:sz w:val="24"/>
          <w:szCs w:val="24"/>
        </w:rPr>
        <w:t>We will provide regular internal and external training.</w:t>
      </w:r>
    </w:p>
    <w:p w14:paraId="60718D2C" w14:textId="77777777" w:rsidR="00F31E68" w:rsidRPr="001F0727" w:rsidRDefault="00F31E68" w:rsidP="00F31B40">
      <w:pPr>
        <w:pStyle w:val="ListParagraph"/>
        <w:numPr>
          <w:ilvl w:val="0"/>
          <w:numId w:val="5"/>
        </w:numPr>
        <w:rPr>
          <w:rFonts w:cs="Calibri"/>
          <w:sz w:val="24"/>
          <w:szCs w:val="24"/>
        </w:rPr>
      </w:pPr>
      <w:r w:rsidRPr="001F0727">
        <w:rPr>
          <w:rFonts w:cs="Calibri"/>
          <w:sz w:val="24"/>
          <w:szCs w:val="24"/>
        </w:rPr>
        <w:t xml:space="preserve">We will expense any costs that you may incur such </w:t>
      </w:r>
      <w:r w:rsidR="00F31B40" w:rsidRPr="001F0727">
        <w:rPr>
          <w:rFonts w:cs="Calibri"/>
          <w:sz w:val="24"/>
          <w:szCs w:val="24"/>
        </w:rPr>
        <w:t>as additions to your phone bill</w:t>
      </w:r>
    </w:p>
    <w:p w14:paraId="09FB655F" w14:textId="27C192D4" w:rsidR="00895C52" w:rsidRPr="001F0727" w:rsidRDefault="00F31E68" w:rsidP="00895C52">
      <w:pPr>
        <w:rPr>
          <w:rFonts w:cs="Calibri"/>
          <w:sz w:val="24"/>
          <w:szCs w:val="24"/>
        </w:rPr>
      </w:pPr>
      <w:r w:rsidRPr="001F0727">
        <w:rPr>
          <w:rFonts w:cs="Calibri"/>
          <w:sz w:val="24"/>
          <w:szCs w:val="24"/>
        </w:rPr>
        <w:t xml:space="preserve">We can provide a reference for future jobs applications on completion of the volunteer commitment. </w:t>
      </w:r>
    </w:p>
    <w:p w14:paraId="482A9E24" w14:textId="79154BFA" w:rsidR="001F0727" w:rsidRPr="001F0727" w:rsidRDefault="001F0727" w:rsidP="00895C52">
      <w:pPr>
        <w:rPr>
          <w:rFonts w:cs="Calibri"/>
          <w:b/>
          <w:bCs/>
          <w:sz w:val="24"/>
          <w:szCs w:val="24"/>
        </w:rPr>
      </w:pPr>
      <w:r w:rsidRPr="001F0727">
        <w:rPr>
          <w:rFonts w:cs="Calibri"/>
          <w:b/>
          <w:bCs/>
          <w:sz w:val="24"/>
          <w:szCs w:val="24"/>
        </w:rPr>
        <w:t xml:space="preserve">Person Specification </w:t>
      </w:r>
    </w:p>
    <w:p w14:paraId="3743300A" w14:textId="77777777" w:rsidR="001F0727" w:rsidRPr="001F0727" w:rsidRDefault="001F0727" w:rsidP="001F0727">
      <w:pPr>
        <w:pStyle w:val="Heading3"/>
        <w:numPr>
          <w:ilvl w:val="0"/>
          <w:numId w:val="8"/>
        </w:numPr>
        <w:spacing w:line="276" w:lineRule="auto"/>
        <w:rPr>
          <w:rFonts w:ascii="Calibri" w:hAnsi="Calibri" w:cs="Arial"/>
          <w:b w:val="0"/>
          <w:sz w:val="24"/>
          <w:szCs w:val="24"/>
        </w:rPr>
      </w:pPr>
      <w:bookmarkStart w:id="0" w:name="_Hlk56024484"/>
      <w:r w:rsidRPr="001F0727">
        <w:rPr>
          <w:rFonts w:ascii="Calibri" w:hAnsi="Calibri" w:cs="Arial"/>
          <w:b w:val="0"/>
          <w:sz w:val="24"/>
          <w:szCs w:val="24"/>
        </w:rPr>
        <w:t xml:space="preserve">Lived experience of at least one of the following: the UK immigration detention system, the UK asylum system, the UK deportation system or the UK immigration system (general). </w:t>
      </w:r>
    </w:p>
    <w:p w14:paraId="2796C6DA" w14:textId="77777777" w:rsidR="001F0727" w:rsidRPr="001F0727" w:rsidRDefault="001F0727" w:rsidP="001F0727">
      <w:pPr>
        <w:pStyle w:val="ListParagraph"/>
        <w:numPr>
          <w:ilvl w:val="0"/>
          <w:numId w:val="8"/>
        </w:numPr>
        <w:suppressAutoHyphens/>
        <w:autoSpaceDN w:val="0"/>
        <w:spacing w:line="276" w:lineRule="auto"/>
        <w:contextualSpacing w:val="0"/>
        <w:textAlignment w:val="baseline"/>
        <w:rPr>
          <w:sz w:val="24"/>
          <w:szCs w:val="24"/>
        </w:rPr>
      </w:pPr>
      <w:r w:rsidRPr="001F0727">
        <w:rPr>
          <w:sz w:val="24"/>
          <w:szCs w:val="24"/>
        </w:rPr>
        <w:t xml:space="preserve">Passionate about sharing the lived experience perspective in designing and delivering Detention Action training, volunteer recruitment, thereby making services delivered by Detention Action are reflective of the people we serve as an </w:t>
      </w:r>
      <w:proofErr w:type="spellStart"/>
      <w:r w:rsidRPr="001F0727">
        <w:rPr>
          <w:sz w:val="24"/>
          <w:szCs w:val="24"/>
        </w:rPr>
        <w:t>organisation</w:t>
      </w:r>
      <w:proofErr w:type="spellEnd"/>
    </w:p>
    <w:p w14:paraId="5E575D27" w14:textId="77777777" w:rsidR="001F0727" w:rsidRPr="001F0727" w:rsidRDefault="001F0727" w:rsidP="001F0727">
      <w:pPr>
        <w:pStyle w:val="ListParagraph"/>
        <w:numPr>
          <w:ilvl w:val="0"/>
          <w:numId w:val="8"/>
        </w:numPr>
        <w:suppressAutoHyphens/>
        <w:autoSpaceDN w:val="0"/>
        <w:spacing w:line="276" w:lineRule="auto"/>
        <w:contextualSpacing w:val="0"/>
        <w:textAlignment w:val="baseline"/>
        <w:rPr>
          <w:sz w:val="24"/>
          <w:szCs w:val="24"/>
        </w:rPr>
      </w:pPr>
      <w:r w:rsidRPr="001F0727">
        <w:rPr>
          <w:sz w:val="24"/>
          <w:szCs w:val="24"/>
        </w:rPr>
        <w:t xml:space="preserve">A good understanding of how a person’s gender, gender identity and sexual orientation shape every stage of the migration experience, including experience of immigration detention. </w:t>
      </w:r>
    </w:p>
    <w:p w14:paraId="589D97B4" w14:textId="77777777" w:rsidR="001F0727" w:rsidRPr="001F0727" w:rsidRDefault="001F0727" w:rsidP="001F0727">
      <w:pPr>
        <w:pStyle w:val="ListParagraph"/>
        <w:numPr>
          <w:ilvl w:val="0"/>
          <w:numId w:val="8"/>
        </w:numPr>
        <w:suppressAutoHyphens/>
        <w:autoSpaceDN w:val="0"/>
        <w:spacing w:line="276" w:lineRule="auto"/>
        <w:contextualSpacing w:val="0"/>
        <w:textAlignment w:val="baseline"/>
        <w:rPr>
          <w:sz w:val="24"/>
          <w:szCs w:val="24"/>
        </w:rPr>
      </w:pPr>
      <w:r w:rsidRPr="001F0727">
        <w:rPr>
          <w:sz w:val="24"/>
          <w:szCs w:val="24"/>
        </w:rPr>
        <w:t xml:space="preserve">An interest in providing peer support to Detention Action volunteers along with other ALVs, by co-facilitating Detention Actions Volunteer Wellbeing Group. </w:t>
      </w:r>
    </w:p>
    <w:p w14:paraId="30D1BBDE" w14:textId="77777777" w:rsidR="001F0727" w:rsidRPr="001F0727" w:rsidRDefault="001F0727" w:rsidP="001F0727">
      <w:pPr>
        <w:pStyle w:val="ListParagraph"/>
        <w:numPr>
          <w:ilvl w:val="0"/>
          <w:numId w:val="8"/>
        </w:numPr>
        <w:suppressAutoHyphens/>
        <w:autoSpaceDN w:val="0"/>
        <w:spacing w:line="276" w:lineRule="auto"/>
        <w:contextualSpacing w:val="0"/>
        <w:textAlignment w:val="baseline"/>
        <w:rPr>
          <w:sz w:val="24"/>
          <w:szCs w:val="24"/>
        </w:rPr>
      </w:pPr>
      <w:r w:rsidRPr="001F0727">
        <w:rPr>
          <w:rFonts w:cs="Arial"/>
          <w:sz w:val="24"/>
          <w:szCs w:val="24"/>
        </w:rPr>
        <w:t>A passion for providing practical and emotional support to people in immigration detention.</w:t>
      </w:r>
    </w:p>
    <w:p w14:paraId="79210791" w14:textId="77777777" w:rsidR="001F0727" w:rsidRPr="001F0727" w:rsidRDefault="001F0727" w:rsidP="001F0727">
      <w:pPr>
        <w:pStyle w:val="Heading3"/>
        <w:numPr>
          <w:ilvl w:val="0"/>
          <w:numId w:val="8"/>
        </w:numPr>
        <w:spacing w:line="276" w:lineRule="auto"/>
        <w:rPr>
          <w:rFonts w:ascii="Calibri" w:hAnsi="Calibri" w:cs="Arial"/>
          <w:b w:val="0"/>
          <w:sz w:val="24"/>
          <w:szCs w:val="24"/>
        </w:rPr>
      </w:pPr>
      <w:r w:rsidRPr="001F0727">
        <w:rPr>
          <w:rFonts w:ascii="Calibri" w:hAnsi="Calibri" w:cs="Arial"/>
          <w:b w:val="0"/>
          <w:sz w:val="24"/>
          <w:szCs w:val="24"/>
        </w:rPr>
        <w:t>Knowledge and understanding of the aims and principles of Detention Action</w:t>
      </w:r>
      <w:bookmarkEnd w:id="0"/>
      <w:r w:rsidRPr="001F0727">
        <w:rPr>
          <w:rFonts w:ascii="Calibri" w:hAnsi="Calibri" w:cs="Arial"/>
          <w:b w:val="0"/>
          <w:sz w:val="24"/>
          <w:szCs w:val="24"/>
        </w:rPr>
        <w:t>.</w:t>
      </w:r>
    </w:p>
    <w:p w14:paraId="032C304E" w14:textId="77777777" w:rsidR="001F0727" w:rsidRPr="001F0727" w:rsidRDefault="001F0727" w:rsidP="001F0727">
      <w:pPr>
        <w:pStyle w:val="Heading3"/>
        <w:numPr>
          <w:ilvl w:val="0"/>
          <w:numId w:val="8"/>
        </w:numPr>
        <w:spacing w:line="276" w:lineRule="auto"/>
        <w:rPr>
          <w:rFonts w:ascii="Calibri" w:hAnsi="Calibri" w:cs="Arial"/>
          <w:b w:val="0"/>
          <w:sz w:val="24"/>
          <w:szCs w:val="24"/>
        </w:rPr>
      </w:pPr>
      <w:bookmarkStart w:id="1" w:name="_Hlk56025694"/>
      <w:r w:rsidRPr="001F0727">
        <w:rPr>
          <w:rFonts w:ascii="Calibri" w:hAnsi="Calibri" w:cs="Arial"/>
          <w:b w:val="0"/>
          <w:sz w:val="24"/>
          <w:szCs w:val="24"/>
        </w:rPr>
        <w:t>Understanding of the needs of people from migrant backgrounds, including those who have been detained or at risk of being detained, or those who have been or are going through the asylum or deportation systems</w:t>
      </w:r>
      <w:bookmarkEnd w:id="1"/>
      <w:r w:rsidRPr="001F0727">
        <w:rPr>
          <w:rFonts w:ascii="Calibri" w:hAnsi="Calibri" w:cs="Arial"/>
          <w:b w:val="0"/>
          <w:sz w:val="24"/>
          <w:szCs w:val="24"/>
        </w:rPr>
        <w:t>;</w:t>
      </w:r>
    </w:p>
    <w:p w14:paraId="5145BFBB" w14:textId="77777777" w:rsidR="001F0727" w:rsidRPr="001F0727" w:rsidRDefault="001F0727" w:rsidP="001F0727">
      <w:pPr>
        <w:pStyle w:val="Heading3"/>
        <w:numPr>
          <w:ilvl w:val="0"/>
          <w:numId w:val="8"/>
        </w:numPr>
        <w:spacing w:line="276" w:lineRule="auto"/>
        <w:rPr>
          <w:rFonts w:ascii="Calibri" w:hAnsi="Calibri" w:cs="Arial"/>
          <w:b w:val="0"/>
          <w:sz w:val="24"/>
          <w:szCs w:val="24"/>
        </w:rPr>
      </w:pPr>
      <w:r w:rsidRPr="001F0727">
        <w:rPr>
          <w:rFonts w:ascii="Calibri" w:hAnsi="Calibri" w:cs="Arial"/>
          <w:b w:val="0"/>
          <w:sz w:val="24"/>
          <w:szCs w:val="24"/>
        </w:rPr>
        <w:t>Understanding of skills needed for supporting people in immigration detention and willingness to learn</w:t>
      </w:r>
    </w:p>
    <w:p w14:paraId="7BD946E5" w14:textId="77777777" w:rsidR="001F0727" w:rsidRPr="001F0727" w:rsidRDefault="001F0727" w:rsidP="001F0727">
      <w:pPr>
        <w:pStyle w:val="BodyText"/>
        <w:numPr>
          <w:ilvl w:val="0"/>
          <w:numId w:val="8"/>
        </w:numPr>
        <w:spacing w:line="276" w:lineRule="auto"/>
        <w:rPr>
          <w:szCs w:val="24"/>
        </w:rPr>
      </w:pPr>
      <w:r w:rsidRPr="001F0727">
        <w:rPr>
          <w:rFonts w:ascii="Calibri" w:hAnsi="Calibri" w:cs="Arial"/>
          <w:szCs w:val="24"/>
        </w:rPr>
        <w:t>Ability and willingness to seek advice and guidance from your supervisor or other staff when necessary.</w:t>
      </w:r>
    </w:p>
    <w:p w14:paraId="5981A77E" w14:textId="77777777" w:rsidR="001F0727" w:rsidRPr="001F0727" w:rsidRDefault="001F0727" w:rsidP="001F0727">
      <w:pPr>
        <w:pStyle w:val="BodyText"/>
        <w:numPr>
          <w:ilvl w:val="0"/>
          <w:numId w:val="8"/>
        </w:numPr>
        <w:spacing w:line="276" w:lineRule="auto"/>
        <w:rPr>
          <w:szCs w:val="24"/>
        </w:rPr>
      </w:pPr>
      <w:r w:rsidRPr="001F0727">
        <w:rPr>
          <w:rFonts w:ascii="Calibri" w:hAnsi="Calibri" w:cs="Arial"/>
          <w:szCs w:val="24"/>
        </w:rPr>
        <w:t>Ability to work collaboratively in a team: with Detention Action staff and volunteers.</w:t>
      </w:r>
    </w:p>
    <w:p w14:paraId="5E03609E" w14:textId="77777777" w:rsidR="001F0727" w:rsidRPr="001F0727" w:rsidRDefault="001F0727" w:rsidP="001F0727">
      <w:pPr>
        <w:pStyle w:val="BodyText"/>
        <w:numPr>
          <w:ilvl w:val="0"/>
          <w:numId w:val="8"/>
        </w:numPr>
        <w:spacing w:line="276" w:lineRule="auto"/>
        <w:rPr>
          <w:szCs w:val="24"/>
        </w:rPr>
      </w:pPr>
      <w:r w:rsidRPr="001F0727">
        <w:rPr>
          <w:rFonts w:ascii="Calibri" w:hAnsi="Calibri" w:cs="Arial"/>
          <w:szCs w:val="24"/>
        </w:rPr>
        <w:t xml:space="preserve">Good standard of </w:t>
      </w:r>
      <w:r w:rsidRPr="001F0727">
        <w:rPr>
          <w:rFonts w:ascii="Calibri" w:hAnsi="Calibri" w:cs="Arial"/>
          <w:szCs w:val="24"/>
          <w:lang w:val="en-US"/>
        </w:rPr>
        <w:t>written and spoken English</w:t>
      </w:r>
    </w:p>
    <w:p w14:paraId="5F931337" w14:textId="4F11FFBB" w:rsidR="001F0727" w:rsidRPr="001F0727" w:rsidRDefault="001F0727" w:rsidP="001F0727">
      <w:pPr>
        <w:pStyle w:val="BodyText"/>
        <w:numPr>
          <w:ilvl w:val="0"/>
          <w:numId w:val="8"/>
        </w:numPr>
        <w:spacing w:line="276" w:lineRule="auto"/>
        <w:rPr>
          <w:szCs w:val="24"/>
        </w:rPr>
      </w:pPr>
      <w:r w:rsidRPr="001F0727">
        <w:rPr>
          <w:rFonts w:ascii="Calibri" w:hAnsi="Calibri" w:cs="Arial"/>
          <w:szCs w:val="24"/>
        </w:rPr>
        <w:t xml:space="preserve">Ability to use basic computer packages and a willingness to learn. </w:t>
      </w:r>
    </w:p>
    <w:p w14:paraId="5363EFE4" w14:textId="77777777" w:rsidR="001F0727" w:rsidRPr="001F0727" w:rsidRDefault="001F0727" w:rsidP="001F0727">
      <w:pPr>
        <w:pStyle w:val="BodyText"/>
        <w:numPr>
          <w:ilvl w:val="0"/>
          <w:numId w:val="8"/>
        </w:numPr>
        <w:spacing w:line="276" w:lineRule="auto"/>
        <w:rPr>
          <w:szCs w:val="24"/>
        </w:rPr>
      </w:pPr>
      <w:r w:rsidRPr="001F0727">
        <w:rPr>
          <w:rFonts w:ascii="Calibri" w:hAnsi="Calibri" w:cs="Arial"/>
          <w:szCs w:val="24"/>
        </w:rPr>
        <w:t>Ability to act in accordance with Detention Action policies at all times, particularly the Code of Conduct, Confidentiality and Equal Opportunities Policies</w:t>
      </w:r>
    </w:p>
    <w:p w14:paraId="3BF6D472" w14:textId="77777777" w:rsidR="001F0727" w:rsidRDefault="001F0727" w:rsidP="001F0727"/>
    <w:p w14:paraId="0417320A" w14:textId="08EC01B5" w:rsidR="00895C52" w:rsidRPr="00DE47F3" w:rsidRDefault="00895C52" w:rsidP="00895C52">
      <w:pPr>
        <w:rPr>
          <w:rFonts w:cs="Calibri"/>
          <w:b/>
          <w:sz w:val="32"/>
          <w:szCs w:val="32"/>
        </w:rPr>
      </w:pPr>
      <w:r w:rsidRPr="00DE47F3">
        <w:rPr>
          <w:rFonts w:cs="Calibri"/>
          <w:b/>
          <w:sz w:val="32"/>
          <w:szCs w:val="32"/>
        </w:rPr>
        <w:t xml:space="preserve">Application </w:t>
      </w:r>
      <w:r w:rsidR="00DE47F3" w:rsidRPr="00DE47F3">
        <w:rPr>
          <w:rFonts w:cs="Calibri"/>
          <w:b/>
          <w:sz w:val="32"/>
          <w:szCs w:val="32"/>
        </w:rPr>
        <w:t>Form -</w:t>
      </w:r>
      <w:r w:rsidRPr="00DE47F3">
        <w:rPr>
          <w:rFonts w:cs="Calibri"/>
          <w:b/>
          <w:sz w:val="32"/>
          <w:szCs w:val="32"/>
        </w:rPr>
        <w:t xml:space="preserve"> Female Advocacy Liaison Volunteer</w:t>
      </w:r>
    </w:p>
    <w:tbl>
      <w:tblPr>
        <w:tblStyle w:val="PlainTable1"/>
        <w:tblpPr w:leftFromText="180" w:rightFromText="180" w:vertAnchor="page" w:horzAnchor="margin" w:tblpY="4366"/>
        <w:tblW w:w="9439" w:type="dxa"/>
        <w:tblLook w:val="04A0" w:firstRow="1" w:lastRow="0" w:firstColumn="1" w:lastColumn="0" w:noHBand="0" w:noVBand="1"/>
      </w:tblPr>
      <w:tblGrid>
        <w:gridCol w:w="3504"/>
        <w:gridCol w:w="5935"/>
      </w:tblGrid>
      <w:tr w:rsidR="001F0727" w:rsidRPr="00C72FA0" w14:paraId="380C66CB" w14:textId="77777777" w:rsidTr="001F072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14:paraId="1F9A7BEA" w14:textId="77777777" w:rsidR="001F0727" w:rsidRPr="00B21DC2" w:rsidRDefault="001F0727" w:rsidP="001F0727">
            <w:pPr>
              <w:rPr>
                <w:rFonts w:ascii="Calibri" w:hAnsi="Calibri" w:cs="Calibri"/>
                <w:bCs w:val="0"/>
                <w:noProof/>
              </w:rPr>
            </w:pPr>
            <w:r w:rsidRPr="00B21DC2">
              <w:rPr>
                <w:rFonts w:ascii="Calibri" w:hAnsi="Calibri" w:cs="Calibri"/>
                <w:bCs w:val="0"/>
                <w:noProof/>
              </w:rPr>
              <w:t>Date of Application:</w:t>
            </w:r>
          </w:p>
        </w:tc>
        <w:tc>
          <w:tcPr>
            <w:tcW w:w="5935" w:type="dxa"/>
          </w:tcPr>
          <w:p w14:paraId="04908A0A" w14:textId="77777777" w:rsidR="001F0727" w:rsidRPr="003C578E" w:rsidRDefault="001F0727" w:rsidP="001F0727">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noProof/>
              </w:rPr>
            </w:pPr>
          </w:p>
        </w:tc>
      </w:tr>
      <w:tr w:rsidR="001F0727" w:rsidRPr="00713FB8" w14:paraId="1156B501" w14:textId="77777777" w:rsidTr="001F072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14:paraId="4ED04652" w14:textId="77777777" w:rsidR="001F0727" w:rsidRPr="00B21DC2" w:rsidRDefault="001F0727" w:rsidP="001F0727">
            <w:pPr>
              <w:rPr>
                <w:rFonts w:ascii="Calibri" w:hAnsi="Calibri" w:cs="Calibri"/>
                <w:bCs w:val="0"/>
                <w:noProof/>
              </w:rPr>
            </w:pPr>
            <w:r w:rsidRPr="00B21DC2">
              <w:rPr>
                <w:rFonts w:ascii="Calibri" w:hAnsi="Calibri" w:cs="Calibri"/>
                <w:bCs w:val="0"/>
                <w:noProof/>
              </w:rPr>
              <w:t>Name:</w:t>
            </w:r>
          </w:p>
        </w:tc>
        <w:tc>
          <w:tcPr>
            <w:tcW w:w="5935" w:type="dxa"/>
          </w:tcPr>
          <w:p w14:paraId="2726AA0E" w14:textId="77777777" w:rsidR="001F0727" w:rsidRPr="003C578E" w:rsidRDefault="001F0727" w:rsidP="001F0727">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1F0727" w:rsidRPr="00C72FA0" w14:paraId="28DB3C6F" w14:textId="77777777" w:rsidTr="001F0727">
        <w:trPr>
          <w:trHeight w:val="355"/>
        </w:trPr>
        <w:tc>
          <w:tcPr>
            <w:cnfStyle w:val="001000000000" w:firstRow="0" w:lastRow="0" w:firstColumn="1" w:lastColumn="0" w:oddVBand="0" w:evenVBand="0" w:oddHBand="0" w:evenHBand="0" w:firstRowFirstColumn="0" w:firstRowLastColumn="0" w:lastRowFirstColumn="0" w:lastRowLastColumn="0"/>
            <w:tcW w:w="3504" w:type="dxa"/>
          </w:tcPr>
          <w:p w14:paraId="466A99A4" w14:textId="77777777" w:rsidR="001F0727" w:rsidRPr="00B21DC2" w:rsidRDefault="001F0727" w:rsidP="001F0727">
            <w:pPr>
              <w:rPr>
                <w:rFonts w:ascii="Calibri" w:hAnsi="Calibri" w:cs="Calibri"/>
                <w:bCs w:val="0"/>
                <w:noProof/>
              </w:rPr>
            </w:pPr>
            <w:r w:rsidRPr="00B21DC2">
              <w:rPr>
                <w:rFonts w:ascii="Calibri" w:hAnsi="Calibri" w:cs="Calibri"/>
                <w:bCs w:val="0"/>
                <w:noProof/>
              </w:rPr>
              <w:t>Date of Birth:</w:t>
            </w:r>
          </w:p>
        </w:tc>
        <w:tc>
          <w:tcPr>
            <w:tcW w:w="5935" w:type="dxa"/>
          </w:tcPr>
          <w:p w14:paraId="0294FDDA" w14:textId="77777777" w:rsidR="001F0727" w:rsidRPr="003C578E" w:rsidRDefault="001F0727" w:rsidP="001F0727">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1F0727" w:rsidRPr="00713FB8" w14:paraId="29F37BFE" w14:textId="77777777" w:rsidTr="001F072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14:paraId="7DAA368E" w14:textId="77777777" w:rsidR="001F0727" w:rsidRPr="00B21DC2" w:rsidRDefault="001F0727" w:rsidP="001F0727">
            <w:pPr>
              <w:rPr>
                <w:rFonts w:ascii="Calibri" w:hAnsi="Calibri" w:cs="Calibri"/>
                <w:bCs w:val="0"/>
                <w:noProof/>
              </w:rPr>
            </w:pPr>
            <w:r w:rsidRPr="00B21DC2">
              <w:rPr>
                <w:rFonts w:ascii="Calibri" w:hAnsi="Calibri" w:cs="Calibri"/>
                <w:bCs w:val="0"/>
                <w:noProof/>
              </w:rPr>
              <w:t>Contact Telephone Number:</w:t>
            </w:r>
          </w:p>
        </w:tc>
        <w:tc>
          <w:tcPr>
            <w:tcW w:w="5935" w:type="dxa"/>
          </w:tcPr>
          <w:p w14:paraId="05FBDA54" w14:textId="77777777" w:rsidR="001F0727" w:rsidRPr="003C578E" w:rsidRDefault="001F0727" w:rsidP="001F0727">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1F0727" w:rsidRPr="00C72FA0" w14:paraId="7B2717A2" w14:textId="77777777" w:rsidTr="001F0727">
        <w:trPr>
          <w:trHeight w:val="337"/>
        </w:trPr>
        <w:tc>
          <w:tcPr>
            <w:cnfStyle w:val="001000000000" w:firstRow="0" w:lastRow="0" w:firstColumn="1" w:lastColumn="0" w:oddVBand="0" w:evenVBand="0" w:oddHBand="0" w:evenHBand="0" w:firstRowFirstColumn="0" w:firstRowLastColumn="0" w:lastRowFirstColumn="0" w:lastRowLastColumn="0"/>
            <w:tcW w:w="3504" w:type="dxa"/>
          </w:tcPr>
          <w:p w14:paraId="7CE890F1" w14:textId="77777777" w:rsidR="001F0727" w:rsidRPr="00B21DC2" w:rsidRDefault="001F0727" w:rsidP="001F0727">
            <w:pPr>
              <w:rPr>
                <w:rFonts w:ascii="Calibri" w:hAnsi="Calibri" w:cs="Calibri"/>
                <w:bCs w:val="0"/>
                <w:noProof/>
              </w:rPr>
            </w:pPr>
            <w:r w:rsidRPr="00B21DC2">
              <w:rPr>
                <w:rFonts w:ascii="Calibri" w:hAnsi="Calibri" w:cs="Calibri"/>
                <w:bCs w:val="0"/>
                <w:noProof/>
              </w:rPr>
              <w:t>Email Address:</w:t>
            </w:r>
          </w:p>
        </w:tc>
        <w:tc>
          <w:tcPr>
            <w:tcW w:w="5935" w:type="dxa"/>
          </w:tcPr>
          <w:p w14:paraId="010D6D4F" w14:textId="77777777" w:rsidR="001F0727" w:rsidRPr="003C578E" w:rsidRDefault="001F0727" w:rsidP="001F0727">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1F0727" w:rsidRPr="00713FB8" w14:paraId="71558056" w14:textId="77777777" w:rsidTr="001F072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14:paraId="25C29AF0" w14:textId="77777777" w:rsidR="001F0727" w:rsidRPr="00B21DC2" w:rsidRDefault="001F0727" w:rsidP="001F0727">
            <w:pPr>
              <w:rPr>
                <w:rFonts w:ascii="Calibri" w:hAnsi="Calibri" w:cs="Calibri"/>
                <w:bCs w:val="0"/>
                <w:noProof/>
              </w:rPr>
            </w:pPr>
            <w:r w:rsidRPr="00B21DC2">
              <w:rPr>
                <w:rFonts w:ascii="Calibri" w:hAnsi="Calibri" w:cs="Calibri"/>
                <w:bCs w:val="0"/>
                <w:noProof/>
              </w:rPr>
              <w:t>Address:</w:t>
            </w:r>
          </w:p>
        </w:tc>
        <w:tc>
          <w:tcPr>
            <w:tcW w:w="5935" w:type="dxa"/>
          </w:tcPr>
          <w:p w14:paraId="35BEBC95" w14:textId="77777777" w:rsidR="001F0727" w:rsidRPr="003C578E" w:rsidRDefault="001F0727" w:rsidP="001F0727">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1F0727" w:rsidRPr="00C72FA0" w14:paraId="13E3DEA1" w14:textId="77777777" w:rsidTr="001F0727">
        <w:trPr>
          <w:trHeight w:val="693"/>
        </w:trPr>
        <w:tc>
          <w:tcPr>
            <w:cnfStyle w:val="001000000000" w:firstRow="0" w:lastRow="0" w:firstColumn="1" w:lastColumn="0" w:oddVBand="0" w:evenVBand="0" w:oddHBand="0" w:evenHBand="0" w:firstRowFirstColumn="0" w:firstRowLastColumn="0" w:lastRowFirstColumn="0" w:lastRowLastColumn="0"/>
            <w:tcW w:w="3504" w:type="dxa"/>
          </w:tcPr>
          <w:p w14:paraId="782945C5" w14:textId="77777777" w:rsidR="001F0727" w:rsidRPr="00B21DC2" w:rsidRDefault="001F0727" w:rsidP="001F0727">
            <w:pPr>
              <w:rPr>
                <w:rFonts w:ascii="Calibri" w:hAnsi="Calibri" w:cs="Calibri"/>
                <w:bCs w:val="0"/>
                <w:noProof/>
              </w:rPr>
            </w:pPr>
            <w:r w:rsidRPr="00B21DC2">
              <w:rPr>
                <w:rFonts w:ascii="Calibri" w:hAnsi="Calibri" w:cs="Calibri"/>
                <w:bCs w:val="0"/>
                <w:noProof/>
              </w:rPr>
              <w:t xml:space="preserve">Languages </w:t>
            </w:r>
            <w:r>
              <w:rPr>
                <w:rFonts w:ascii="Calibri" w:hAnsi="Calibri" w:cs="Calibri"/>
                <w:bCs w:val="0"/>
                <w:noProof/>
              </w:rPr>
              <w:t>Spoken (to working proficiency)</w:t>
            </w:r>
          </w:p>
        </w:tc>
        <w:tc>
          <w:tcPr>
            <w:tcW w:w="5935" w:type="dxa"/>
          </w:tcPr>
          <w:p w14:paraId="6266915F" w14:textId="77777777" w:rsidR="001F0727" w:rsidRPr="003C578E" w:rsidRDefault="001F0727" w:rsidP="001F0727">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1F0727" w:rsidRPr="00C72FA0" w14:paraId="15EE662B" w14:textId="77777777" w:rsidTr="001F0727">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3504" w:type="dxa"/>
          </w:tcPr>
          <w:p w14:paraId="27E0764B" w14:textId="77777777" w:rsidR="001F0727" w:rsidRPr="00B21DC2" w:rsidRDefault="001F0727" w:rsidP="001F0727">
            <w:pPr>
              <w:rPr>
                <w:rFonts w:ascii="Calibri" w:hAnsi="Calibri" w:cs="Calibri"/>
                <w:bCs w:val="0"/>
                <w:noProof/>
              </w:rPr>
            </w:pPr>
            <w:r w:rsidRPr="00B21DC2">
              <w:rPr>
                <w:rFonts w:ascii="Calibri" w:hAnsi="Calibri" w:cs="Calibri"/>
                <w:bCs w:val="0"/>
                <w:noProof/>
              </w:rPr>
              <w:t>Availability:</w:t>
            </w:r>
          </w:p>
        </w:tc>
        <w:tc>
          <w:tcPr>
            <w:tcW w:w="5935" w:type="dxa"/>
          </w:tcPr>
          <w:p w14:paraId="6926F0BD" w14:textId="77777777" w:rsidR="001F0727" w:rsidRPr="003C578E" w:rsidRDefault="001F0727" w:rsidP="001F0727">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1F0727" w:rsidRPr="00713FB8" w14:paraId="630D7468" w14:textId="77777777" w:rsidTr="001F0727">
        <w:trPr>
          <w:trHeight w:val="337"/>
        </w:trPr>
        <w:tc>
          <w:tcPr>
            <w:cnfStyle w:val="001000000000" w:firstRow="0" w:lastRow="0" w:firstColumn="1" w:lastColumn="0" w:oddVBand="0" w:evenVBand="0" w:oddHBand="0" w:evenHBand="0" w:firstRowFirstColumn="0" w:firstRowLastColumn="0" w:lastRowFirstColumn="0" w:lastRowLastColumn="0"/>
            <w:tcW w:w="3504" w:type="dxa"/>
          </w:tcPr>
          <w:p w14:paraId="75D23B7C" w14:textId="77777777" w:rsidR="001F0727" w:rsidRPr="00B21DC2" w:rsidRDefault="001F0727" w:rsidP="001F0727">
            <w:pPr>
              <w:rPr>
                <w:rFonts w:ascii="Calibri" w:hAnsi="Calibri" w:cs="Calibri"/>
                <w:bCs w:val="0"/>
                <w:noProof/>
              </w:rPr>
            </w:pPr>
            <w:r w:rsidRPr="00B21DC2">
              <w:rPr>
                <w:rFonts w:ascii="Calibri" w:hAnsi="Calibri" w:cs="Calibri"/>
                <w:bCs w:val="0"/>
                <w:noProof/>
              </w:rPr>
              <w:t>Referees Details</w:t>
            </w:r>
            <w:r>
              <w:rPr>
                <w:rFonts w:ascii="Calibri" w:hAnsi="Calibri" w:cs="Calibri"/>
                <w:bCs w:val="0"/>
                <w:noProof/>
              </w:rPr>
              <w:t xml:space="preserve"> (can be  personal/professional/academic)</w:t>
            </w:r>
            <w:r w:rsidRPr="00B21DC2">
              <w:rPr>
                <w:rFonts w:ascii="Calibri" w:hAnsi="Calibri" w:cs="Calibri"/>
                <w:bCs w:val="0"/>
                <w:noProof/>
              </w:rPr>
              <w:t>:</w:t>
            </w:r>
          </w:p>
        </w:tc>
        <w:tc>
          <w:tcPr>
            <w:tcW w:w="5935" w:type="dxa"/>
          </w:tcPr>
          <w:p w14:paraId="1D410946" w14:textId="77777777" w:rsidR="001F0727" w:rsidRPr="003C578E" w:rsidRDefault="001F0727" w:rsidP="001F0727">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r w:rsidR="001F0727" w:rsidRPr="00C72FA0" w14:paraId="15CF8514" w14:textId="77777777" w:rsidTr="001F072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504" w:type="dxa"/>
          </w:tcPr>
          <w:p w14:paraId="1637998B" w14:textId="77777777" w:rsidR="001F0727" w:rsidRPr="00B21DC2" w:rsidRDefault="001F0727" w:rsidP="001F0727">
            <w:pPr>
              <w:rPr>
                <w:rFonts w:ascii="Calibri" w:hAnsi="Calibri" w:cs="Calibri"/>
                <w:bCs w:val="0"/>
                <w:noProof/>
              </w:rPr>
            </w:pPr>
            <w:r w:rsidRPr="00B21DC2">
              <w:rPr>
                <w:rFonts w:ascii="Calibri" w:hAnsi="Calibri" w:cs="Calibri"/>
                <w:bCs w:val="0"/>
                <w:noProof/>
              </w:rPr>
              <w:t>Emergency Contact:</w:t>
            </w:r>
          </w:p>
        </w:tc>
        <w:tc>
          <w:tcPr>
            <w:tcW w:w="5935" w:type="dxa"/>
          </w:tcPr>
          <w:p w14:paraId="6E0A2237" w14:textId="77777777" w:rsidR="001F0727" w:rsidRPr="003C578E" w:rsidRDefault="001F0727" w:rsidP="001F0727">
            <w:pPr>
              <w:cnfStyle w:val="000000100000" w:firstRow="0" w:lastRow="0" w:firstColumn="0" w:lastColumn="0" w:oddVBand="0" w:evenVBand="0" w:oddHBand="1" w:evenHBand="0" w:firstRowFirstColumn="0" w:firstRowLastColumn="0" w:lastRowFirstColumn="0" w:lastRowLastColumn="0"/>
              <w:rPr>
                <w:rFonts w:ascii="Calibri" w:hAnsi="Calibri" w:cs="Calibri"/>
                <w:b/>
                <w:noProof/>
              </w:rPr>
            </w:pPr>
          </w:p>
        </w:tc>
      </w:tr>
      <w:tr w:rsidR="001F0727" w:rsidRPr="00C72FA0" w14:paraId="4BD908D0" w14:textId="77777777" w:rsidTr="001F0727">
        <w:trPr>
          <w:trHeight w:val="337"/>
        </w:trPr>
        <w:tc>
          <w:tcPr>
            <w:cnfStyle w:val="001000000000" w:firstRow="0" w:lastRow="0" w:firstColumn="1" w:lastColumn="0" w:oddVBand="0" w:evenVBand="0" w:oddHBand="0" w:evenHBand="0" w:firstRowFirstColumn="0" w:firstRowLastColumn="0" w:lastRowFirstColumn="0" w:lastRowLastColumn="0"/>
            <w:tcW w:w="3504" w:type="dxa"/>
          </w:tcPr>
          <w:p w14:paraId="553115B9" w14:textId="77777777" w:rsidR="001F0727" w:rsidRPr="00B21DC2" w:rsidRDefault="001F0727" w:rsidP="001F0727">
            <w:pPr>
              <w:rPr>
                <w:rFonts w:ascii="Calibri" w:hAnsi="Calibri" w:cs="Calibri"/>
                <w:bCs w:val="0"/>
                <w:noProof/>
              </w:rPr>
            </w:pPr>
            <w:r>
              <w:rPr>
                <w:rFonts w:ascii="Calibri" w:hAnsi="Calibri" w:cs="Calibri"/>
                <w:bCs w:val="0"/>
                <w:noProof/>
              </w:rPr>
              <w:t>How did you hear about us?</w:t>
            </w:r>
          </w:p>
        </w:tc>
        <w:tc>
          <w:tcPr>
            <w:tcW w:w="5935" w:type="dxa"/>
          </w:tcPr>
          <w:p w14:paraId="571B42A8" w14:textId="77777777" w:rsidR="001F0727" w:rsidRPr="003C578E" w:rsidRDefault="001F0727" w:rsidP="001F0727">
            <w:pPr>
              <w:cnfStyle w:val="000000000000" w:firstRow="0" w:lastRow="0" w:firstColumn="0" w:lastColumn="0" w:oddVBand="0" w:evenVBand="0" w:oddHBand="0" w:evenHBand="0" w:firstRowFirstColumn="0" w:firstRowLastColumn="0" w:lastRowFirstColumn="0" w:lastRowLastColumn="0"/>
              <w:rPr>
                <w:rFonts w:ascii="Calibri" w:hAnsi="Calibri" w:cs="Calibri"/>
                <w:b/>
                <w:noProof/>
              </w:rPr>
            </w:pPr>
          </w:p>
        </w:tc>
      </w:tr>
    </w:tbl>
    <w:p w14:paraId="33510BC9" w14:textId="1B4C35B4" w:rsidR="001F0727" w:rsidRDefault="001F0727" w:rsidP="00AF0DB1">
      <w:pPr>
        <w:rPr>
          <w:rFonts w:ascii="Calibri" w:hAnsi="Calibri" w:cs="Calibri"/>
          <w:b/>
          <w:noProof/>
          <w:sz w:val="28"/>
          <w:szCs w:val="28"/>
        </w:rPr>
      </w:pPr>
    </w:p>
    <w:p w14:paraId="6AA44764" w14:textId="0A63EA2C" w:rsidR="00AF0DB1" w:rsidRPr="00DE47F3" w:rsidRDefault="00596346" w:rsidP="00AF0DB1">
      <w:pPr>
        <w:rPr>
          <w:rFonts w:ascii="Calibri" w:hAnsi="Calibri" w:cs="Calibri"/>
          <w:b/>
          <w:noProof/>
          <w:sz w:val="32"/>
          <w:szCs w:val="32"/>
        </w:rPr>
      </w:pPr>
      <w:r>
        <w:rPr>
          <w:rFonts w:ascii="Calibri" w:hAnsi="Calibri" w:cs="Calibri"/>
          <w:b/>
          <w:noProof/>
          <w:sz w:val="32"/>
          <w:szCs w:val="32"/>
        </w:rPr>
        <w:t>Please br</w:t>
      </w:r>
      <w:r w:rsidR="00670EBD" w:rsidRPr="00DE47F3">
        <w:rPr>
          <w:rFonts w:ascii="Calibri" w:hAnsi="Calibri" w:cs="Calibri"/>
          <w:b/>
          <w:noProof/>
          <w:sz w:val="32"/>
          <w:szCs w:val="32"/>
        </w:rPr>
        <w:t>i</w:t>
      </w:r>
      <w:r>
        <w:rPr>
          <w:rFonts w:ascii="Calibri" w:hAnsi="Calibri" w:cs="Calibri"/>
          <w:b/>
          <w:noProof/>
          <w:sz w:val="32"/>
          <w:szCs w:val="32"/>
        </w:rPr>
        <w:t>e</w:t>
      </w:r>
      <w:r w:rsidR="00670EBD" w:rsidRPr="00DE47F3">
        <w:rPr>
          <w:rFonts w:ascii="Calibri" w:hAnsi="Calibri" w:cs="Calibri"/>
          <w:b/>
          <w:noProof/>
          <w:sz w:val="32"/>
          <w:szCs w:val="32"/>
        </w:rPr>
        <w:t>fly explain why you are motivated to apply for the Female Advocacy Lia</w:t>
      </w:r>
      <w:r>
        <w:rPr>
          <w:rFonts w:ascii="Calibri" w:hAnsi="Calibri" w:cs="Calibri"/>
          <w:b/>
          <w:noProof/>
          <w:sz w:val="32"/>
          <w:szCs w:val="32"/>
        </w:rPr>
        <w:t>i</w:t>
      </w:r>
      <w:r w:rsidR="00670EBD" w:rsidRPr="00DE47F3">
        <w:rPr>
          <w:rFonts w:ascii="Calibri" w:hAnsi="Calibri" w:cs="Calibri"/>
          <w:b/>
          <w:noProof/>
          <w:sz w:val="32"/>
          <w:szCs w:val="32"/>
        </w:rPr>
        <w:t>son Role?</w:t>
      </w:r>
    </w:p>
    <w:p w14:paraId="3B53BD31" w14:textId="55B4EF10" w:rsidR="00670EBD" w:rsidRDefault="001F0727" w:rsidP="00AF0DB1">
      <w:pPr>
        <w:rPr>
          <w:rFonts w:ascii="Calibri" w:hAnsi="Calibri" w:cs="Calibri"/>
          <w:b/>
          <w:noProof/>
        </w:rPr>
      </w:pPr>
      <w:r>
        <w:rPr>
          <w:rFonts w:ascii="Calibri" w:hAnsi="Calibri" w:cs="Arial"/>
          <w:b/>
          <w:noProof/>
        </w:rPr>
        <mc:AlternateContent>
          <mc:Choice Requires="wps">
            <w:drawing>
              <wp:anchor distT="0" distB="0" distL="114300" distR="114300" simplePos="0" relativeHeight="251659264" behindDoc="0" locked="0" layoutInCell="1" allowOverlap="1" wp14:anchorId="172B72DC" wp14:editId="6A546282">
                <wp:simplePos x="0" y="0"/>
                <wp:positionH relativeFrom="column">
                  <wp:posOffset>-19050</wp:posOffset>
                </wp:positionH>
                <wp:positionV relativeFrom="paragraph">
                  <wp:posOffset>219710</wp:posOffset>
                </wp:positionV>
                <wp:extent cx="5629275" cy="1809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629275" cy="1809750"/>
                        </a:xfrm>
                        <a:prstGeom prst="rect">
                          <a:avLst/>
                        </a:prstGeom>
                        <a:solidFill>
                          <a:schemeClr val="lt1"/>
                        </a:solidFill>
                        <a:ln w="6350">
                          <a:solidFill>
                            <a:prstClr val="black"/>
                          </a:solidFill>
                        </a:ln>
                      </wps:spPr>
                      <wps:txbx>
                        <w:txbxContent>
                          <w:p w14:paraId="6BD13D59" w14:textId="77777777" w:rsidR="00AF0DB1" w:rsidRDefault="00AF0DB1" w:rsidP="00AF0DB1"/>
                          <w:p w14:paraId="552B7BDD" w14:textId="77777777" w:rsidR="00AF0DB1" w:rsidRDefault="00AF0DB1" w:rsidP="00AF0DB1"/>
                          <w:p w14:paraId="003BB9DC" w14:textId="77777777" w:rsidR="00AF0DB1" w:rsidRDefault="00AF0DB1" w:rsidP="00AF0DB1"/>
                          <w:p w14:paraId="0E55E7F8" w14:textId="77777777" w:rsidR="00AF0DB1" w:rsidRDefault="00AF0DB1" w:rsidP="00AF0D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2B72DC" id="_x0000_t202" coordsize="21600,21600" o:spt="202" path="m,l,21600r21600,l21600,xe">
                <v:stroke joinstyle="miter"/>
                <v:path gradientshapeok="t" o:connecttype="rect"/>
              </v:shapetype>
              <v:shape id="Text Box 5" o:spid="_x0000_s1026" type="#_x0000_t202" style="position:absolute;margin-left:-1.5pt;margin-top:17.3pt;width:443.25pt;height:1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" fillcolor="white [3201]" strokeweight=".5pt">
                <v:textbox>
                  <w:txbxContent>
                    <w:p w14:paraId="6BD13D59" w14:textId="77777777" w:rsidR="00AF0DB1" w:rsidRDefault="00AF0DB1" w:rsidP="00AF0DB1"/>
                    <w:p w14:paraId="552B7BDD" w14:textId="77777777" w:rsidR="00AF0DB1" w:rsidRDefault="00AF0DB1" w:rsidP="00AF0DB1"/>
                    <w:p w14:paraId="003BB9DC" w14:textId="77777777" w:rsidR="00AF0DB1" w:rsidRDefault="00AF0DB1" w:rsidP="00AF0DB1"/>
                    <w:p w14:paraId="0E55E7F8" w14:textId="77777777" w:rsidR="00AF0DB1" w:rsidRDefault="00AF0DB1" w:rsidP="00AF0DB1"/>
                  </w:txbxContent>
                </v:textbox>
              </v:shape>
            </w:pict>
          </mc:Fallback>
        </mc:AlternateContent>
      </w:r>
    </w:p>
    <w:p w14:paraId="168DCFEE" w14:textId="77777777" w:rsidR="00670EBD" w:rsidRDefault="00670EBD" w:rsidP="00AF0DB1">
      <w:pPr>
        <w:rPr>
          <w:rFonts w:ascii="Calibri" w:hAnsi="Calibri" w:cs="Arial"/>
          <w:b/>
          <w:noProof/>
        </w:rPr>
      </w:pPr>
    </w:p>
    <w:p w14:paraId="596E89BE" w14:textId="77777777" w:rsidR="00AF0DB1" w:rsidRPr="003C578E" w:rsidRDefault="00AF0DB1" w:rsidP="00AF0DB1">
      <w:pPr>
        <w:rPr>
          <w:rFonts w:ascii="Calibri" w:hAnsi="Calibri" w:cs="Arial"/>
          <w:b/>
          <w:noProof/>
        </w:rPr>
      </w:pPr>
    </w:p>
    <w:p w14:paraId="00A72547" w14:textId="77777777" w:rsidR="00AF0DB1" w:rsidRPr="003C578E" w:rsidRDefault="00AF0DB1" w:rsidP="00AF0DB1">
      <w:pPr>
        <w:ind w:left="284" w:right="-154" w:hanging="284"/>
        <w:rPr>
          <w:rFonts w:ascii="Calibri" w:hAnsi="Calibri" w:cs="Arial"/>
          <w:b/>
          <w:noProof/>
        </w:rPr>
      </w:pPr>
    </w:p>
    <w:p w14:paraId="274DD3CF" w14:textId="77777777" w:rsidR="00AF0DB1" w:rsidRDefault="00AF0DB1" w:rsidP="00AF0DB1">
      <w:pPr>
        <w:ind w:right="-154"/>
        <w:rPr>
          <w:rFonts w:ascii="Calibri" w:hAnsi="Calibri" w:cs="Arial"/>
          <w:b/>
          <w:noProof/>
        </w:rPr>
      </w:pPr>
    </w:p>
    <w:p w14:paraId="6FC37CD2" w14:textId="77777777" w:rsidR="00AF0DB1" w:rsidRDefault="00AF0DB1" w:rsidP="00AF0DB1">
      <w:pPr>
        <w:ind w:right="-154"/>
        <w:rPr>
          <w:rFonts w:ascii="Calibri" w:hAnsi="Calibri" w:cs="Arial"/>
          <w:b/>
          <w:noProof/>
        </w:rPr>
      </w:pPr>
    </w:p>
    <w:p w14:paraId="39987AB7" w14:textId="77777777" w:rsidR="00AF0DB1" w:rsidRDefault="00AF0DB1" w:rsidP="00AF0DB1">
      <w:pPr>
        <w:ind w:right="-154"/>
        <w:rPr>
          <w:rFonts w:ascii="Calibri" w:hAnsi="Calibri" w:cs="Arial"/>
          <w:b/>
          <w:noProof/>
        </w:rPr>
      </w:pPr>
    </w:p>
    <w:p w14:paraId="4186EEE1" w14:textId="6033EEF9" w:rsidR="00AF0DB1" w:rsidRDefault="00AF0DB1" w:rsidP="00AF0DB1">
      <w:pPr>
        <w:ind w:right="-154"/>
        <w:rPr>
          <w:rFonts w:ascii="Calibri" w:hAnsi="Calibri" w:cs="Arial"/>
          <w:b/>
          <w:noProof/>
        </w:rPr>
      </w:pPr>
    </w:p>
    <w:p w14:paraId="7086FE6F" w14:textId="77777777" w:rsidR="00AF0DB1" w:rsidRDefault="00670EBD" w:rsidP="00AF0DB1">
      <w:pPr>
        <w:ind w:right="-154"/>
        <w:rPr>
          <w:rFonts w:ascii="Calibri" w:hAnsi="Calibri" w:cs="Arial"/>
          <w:b/>
          <w:noProof/>
        </w:rPr>
      </w:pPr>
      <w:r>
        <w:rPr>
          <w:rFonts w:ascii="Calibri" w:hAnsi="Calibri" w:cs="Arial"/>
          <w:b/>
          <w:noProof/>
        </w:rPr>
        <w:t xml:space="preserve">If you have any questions about the role or would like to find out more please don’t hesitate to email </w:t>
      </w:r>
      <w:hyperlink r:id="rId7" w:history="1">
        <w:r w:rsidRPr="003253A9">
          <w:rPr>
            <w:rStyle w:val="Hyperlink"/>
            <w:rFonts w:ascii="Calibri" w:hAnsi="Calibri" w:cs="Arial"/>
            <w:b/>
            <w:noProof/>
          </w:rPr>
          <w:t>volunteer@detentionaction.org.uk</w:t>
        </w:r>
      </w:hyperlink>
      <w:r>
        <w:rPr>
          <w:rFonts w:ascii="Calibri" w:hAnsi="Calibri" w:cs="Arial"/>
          <w:b/>
          <w:noProof/>
        </w:rPr>
        <w:t xml:space="preserve"> or call us on 08005872096 for an informal chat</w:t>
      </w:r>
    </w:p>
    <w:p w14:paraId="6DCAC66F" w14:textId="406FEAF6" w:rsidR="00833854" w:rsidRPr="001F0727" w:rsidRDefault="00670EBD" w:rsidP="001F0727">
      <w:pPr>
        <w:ind w:right="-154"/>
        <w:rPr>
          <w:rFonts w:ascii="Calibri" w:hAnsi="Calibri" w:cs="Arial"/>
          <w:b/>
          <w:noProof/>
        </w:rPr>
      </w:pPr>
      <w:r>
        <w:rPr>
          <w:rFonts w:ascii="Calibri" w:hAnsi="Calibri" w:cs="Arial"/>
          <w:b/>
          <w:noProof/>
        </w:rPr>
        <w:t xml:space="preserve">Please send all completed volunteer applications to </w:t>
      </w:r>
      <w:hyperlink r:id="rId8" w:history="1">
        <w:r w:rsidRPr="003253A9">
          <w:rPr>
            <w:rStyle w:val="Hyperlink"/>
            <w:rFonts w:ascii="Calibri" w:hAnsi="Calibri" w:cs="Arial"/>
            <w:b/>
            <w:noProof/>
          </w:rPr>
          <w:t>volunteer@detentionaction.org.uk</w:t>
        </w:r>
      </w:hyperlink>
      <w:r>
        <w:rPr>
          <w:rFonts w:ascii="Calibri" w:hAnsi="Calibri" w:cs="Arial"/>
          <w:b/>
          <w:noProof/>
        </w:rPr>
        <w:t xml:space="preserve"> </w:t>
      </w:r>
      <w:r w:rsidR="00596346">
        <w:rPr>
          <w:rFonts w:ascii="Calibri" w:hAnsi="Calibri" w:cs="Arial"/>
          <w:b/>
          <w:noProof/>
        </w:rPr>
        <w:t>Thank you</w:t>
      </w:r>
      <w:r>
        <w:rPr>
          <w:rFonts w:ascii="Calibri" w:hAnsi="Calibri" w:cs="Arial"/>
          <w:b/>
          <w:noProof/>
        </w:rPr>
        <w:t>!</w:t>
      </w:r>
      <w:bookmarkStart w:id="2" w:name="_GoBack"/>
      <w:bookmarkEnd w:id="2"/>
    </w:p>
    <w:sectPr w:rsidR="00833854" w:rsidRPr="001F0727">
      <w:headerReference w:type="default" r:id="rId9"/>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D844" w16cex:dateUtc="2021-03-17T1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ED8AE0C" w16cid:durableId="23FCD84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2EFE2" w14:textId="77777777" w:rsidR="00651745" w:rsidRDefault="00651745" w:rsidP="00B74AE2">
      <w:pPr>
        <w:spacing w:after="0" w:line="240" w:lineRule="auto"/>
      </w:pPr>
      <w:r>
        <w:separator/>
      </w:r>
    </w:p>
  </w:endnote>
  <w:endnote w:type="continuationSeparator" w:id="0">
    <w:p w14:paraId="1AD840E0" w14:textId="77777777" w:rsidR="00651745" w:rsidRDefault="00651745" w:rsidP="00B7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3235" w14:textId="77777777" w:rsidR="00651745" w:rsidRDefault="00651745" w:rsidP="00B74AE2">
      <w:pPr>
        <w:spacing w:after="0" w:line="240" w:lineRule="auto"/>
      </w:pPr>
      <w:r>
        <w:separator/>
      </w:r>
    </w:p>
  </w:footnote>
  <w:footnote w:type="continuationSeparator" w:id="0">
    <w:p w14:paraId="26BF6DA6" w14:textId="77777777" w:rsidR="00651745" w:rsidRDefault="00651745" w:rsidP="00B74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87677" w14:textId="77777777" w:rsidR="00EC3C0B" w:rsidRDefault="00EC3C0B" w:rsidP="00B74AE2">
    <w:pPr>
      <w:pStyle w:val="Header"/>
      <w:jc w:val="center"/>
    </w:pPr>
    <w:r>
      <w:t xml:space="preserve">                                                                                                                </w:t>
    </w:r>
    <w:r w:rsidR="0006188D">
      <w:rPr>
        <w:noProof/>
      </w:rPr>
      <w:drawing>
        <wp:inline distT="0" distB="0" distL="0" distR="0" wp14:anchorId="32BC749F" wp14:editId="02D2CB63">
          <wp:extent cx="1996495" cy="548677"/>
          <wp:effectExtent l="0" t="0" r="3810" b="3810"/>
          <wp:docPr id="2" name="Picture 2" descr="Image result for detention a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tention ac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707" cy="556156"/>
                  </a:xfrm>
                  <a:prstGeom prst="rect">
                    <a:avLst/>
                  </a:prstGeom>
                  <a:noFill/>
                  <a:ln>
                    <a:noFill/>
                  </a:ln>
                </pic:spPr>
              </pic:pic>
            </a:graphicData>
          </a:graphic>
        </wp:inline>
      </w:drawing>
    </w:r>
  </w:p>
  <w:p w14:paraId="1AE56C67" w14:textId="77777777" w:rsidR="00EC3C0B" w:rsidRPr="00A97797" w:rsidRDefault="00EC3C0B" w:rsidP="00A97797">
    <w:pPr>
      <w:pStyle w:val="Header"/>
      <w:ind w:left="5613" w:right="749"/>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72B0"/>
    <w:multiLevelType w:val="hybridMultilevel"/>
    <w:tmpl w:val="FF366606"/>
    <w:lvl w:ilvl="0" w:tplc="55168E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22494"/>
    <w:multiLevelType w:val="hybridMultilevel"/>
    <w:tmpl w:val="E264D2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5BA181B"/>
    <w:multiLevelType w:val="hybridMultilevel"/>
    <w:tmpl w:val="0C10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191C"/>
    <w:multiLevelType w:val="multilevel"/>
    <w:tmpl w:val="DCC640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4" w15:restartNumberingAfterBreak="0">
    <w:nsid w:val="47652EA5"/>
    <w:multiLevelType w:val="hybridMultilevel"/>
    <w:tmpl w:val="D54EA41A"/>
    <w:lvl w:ilvl="0" w:tplc="A036E0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86FA4"/>
    <w:multiLevelType w:val="hybridMultilevel"/>
    <w:tmpl w:val="E1401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024DDE"/>
    <w:multiLevelType w:val="hybridMultilevel"/>
    <w:tmpl w:val="2662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A7FAD"/>
    <w:multiLevelType w:val="hybridMultilevel"/>
    <w:tmpl w:val="763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E2"/>
    <w:rsid w:val="00032D74"/>
    <w:rsid w:val="00057D2E"/>
    <w:rsid w:val="0006188D"/>
    <w:rsid w:val="0007642D"/>
    <w:rsid w:val="000C105C"/>
    <w:rsid w:val="000C3CBA"/>
    <w:rsid w:val="000C7678"/>
    <w:rsid w:val="000E3599"/>
    <w:rsid w:val="000F2C01"/>
    <w:rsid w:val="001018CA"/>
    <w:rsid w:val="00105002"/>
    <w:rsid w:val="00184663"/>
    <w:rsid w:val="001D1CE8"/>
    <w:rsid w:val="001F0727"/>
    <w:rsid w:val="001F758B"/>
    <w:rsid w:val="0021204F"/>
    <w:rsid w:val="00225DAB"/>
    <w:rsid w:val="00236FF2"/>
    <w:rsid w:val="0025629D"/>
    <w:rsid w:val="00286572"/>
    <w:rsid w:val="002A3FF4"/>
    <w:rsid w:val="002B253D"/>
    <w:rsid w:val="002D76BD"/>
    <w:rsid w:val="00303351"/>
    <w:rsid w:val="003145FA"/>
    <w:rsid w:val="003553C9"/>
    <w:rsid w:val="0035556C"/>
    <w:rsid w:val="00380181"/>
    <w:rsid w:val="00381574"/>
    <w:rsid w:val="003A6173"/>
    <w:rsid w:val="003B44D1"/>
    <w:rsid w:val="003C7B84"/>
    <w:rsid w:val="00400389"/>
    <w:rsid w:val="004064EB"/>
    <w:rsid w:val="004776C8"/>
    <w:rsid w:val="004C453C"/>
    <w:rsid w:val="004F3E26"/>
    <w:rsid w:val="00512EC6"/>
    <w:rsid w:val="00525595"/>
    <w:rsid w:val="005276CC"/>
    <w:rsid w:val="0056254E"/>
    <w:rsid w:val="0057791D"/>
    <w:rsid w:val="00596346"/>
    <w:rsid w:val="005A5543"/>
    <w:rsid w:val="005D5356"/>
    <w:rsid w:val="005E6895"/>
    <w:rsid w:val="006118E5"/>
    <w:rsid w:val="0063682A"/>
    <w:rsid w:val="00651745"/>
    <w:rsid w:val="00656629"/>
    <w:rsid w:val="00670EBD"/>
    <w:rsid w:val="00696474"/>
    <w:rsid w:val="006A0839"/>
    <w:rsid w:val="00717A65"/>
    <w:rsid w:val="00746F89"/>
    <w:rsid w:val="00781E58"/>
    <w:rsid w:val="007868D0"/>
    <w:rsid w:val="007C14F7"/>
    <w:rsid w:val="007C1C44"/>
    <w:rsid w:val="007C26DC"/>
    <w:rsid w:val="007D6DF3"/>
    <w:rsid w:val="007E2D02"/>
    <w:rsid w:val="00812A8C"/>
    <w:rsid w:val="00820719"/>
    <w:rsid w:val="00833854"/>
    <w:rsid w:val="0084558B"/>
    <w:rsid w:val="00895C52"/>
    <w:rsid w:val="008A2FEB"/>
    <w:rsid w:val="008C239B"/>
    <w:rsid w:val="00980B3A"/>
    <w:rsid w:val="009A0BEC"/>
    <w:rsid w:val="00A34905"/>
    <w:rsid w:val="00A655A0"/>
    <w:rsid w:val="00A725F1"/>
    <w:rsid w:val="00A97797"/>
    <w:rsid w:val="00AD2477"/>
    <w:rsid w:val="00AE016E"/>
    <w:rsid w:val="00AE1596"/>
    <w:rsid w:val="00AF0DB1"/>
    <w:rsid w:val="00B33087"/>
    <w:rsid w:val="00B347F2"/>
    <w:rsid w:val="00B63F30"/>
    <w:rsid w:val="00B740EE"/>
    <w:rsid w:val="00B74AE2"/>
    <w:rsid w:val="00B95B07"/>
    <w:rsid w:val="00BB4BD5"/>
    <w:rsid w:val="00BB78BD"/>
    <w:rsid w:val="00BD6A50"/>
    <w:rsid w:val="00BE728C"/>
    <w:rsid w:val="00BF2562"/>
    <w:rsid w:val="00C358D1"/>
    <w:rsid w:val="00C444CF"/>
    <w:rsid w:val="00C51EBD"/>
    <w:rsid w:val="00C7552C"/>
    <w:rsid w:val="00C9580A"/>
    <w:rsid w:val="00CD7A11"/>
    <w:rsid w:val="00D05155"/>
    <w:rsid w:val="00D4656F"/>
    <w:rsid w:val="00D97B65"/>
    <w:rsid w:val="00D97FC5"/>
    <w:rsid w:val="00DE47F3"/>
    <w:rsid w:val="00DF2B9B"/>
    <w:rsid w:val="00E05F7C"/>
    <w:rsid w:val="00E16FA0"/>
    <w:rsid w:val="00E31E57"/>
    <w:rsid w:val="00E4093C"/>
    <w:rsid w:val="00E4628B"/>
    <w:rsid w:val="00E93446"/>
    <w:rsid w:val="00E976CF"/>
    <w:rsid w:val="00EC3C0B"/>
    <w:rsid w:val="00EF3163"/>
    <w:rsid w:val="00F12609"/>
    <w:rsid w:val="00F30721"/>
    <w:rsid w:val="00F31B40"/>
    <w:rsid w:val="00F31E68"/>
    <w:rsid w:val="00FD306D"/>
    <w:rsid w:val="00FF43A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418D49"/>
  <w15:chartTrackingRefBased/>
  <w15:docId w15:val="{6F44A328-458F-4441-90B1-4C27A307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3C"/>
    <w:rPr>
      <w:lang w:val="en-US"/>
    </w:rPr>
  </w:style>
  <w:style w:type="paragraph" w:styleId="Heading3">
    <w:name w:val="heading 3"/>
    <w:basedOn w:val="Normal"/>
    <w:next w:val="Normal"/>
    <w:link w:val="Heading3Char"/>
    <w:rsid w:val="001F0727"/>
    <w:pPr>
      <w:keepNext/>
      <w:suppressAutoHyphens/>
      <w:autoSpaceDN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AE2"/>
  </w:style>
  <w:style w:type="paragraph" w:styleId="Footer">
    <w:name w:val="footer"/>
    <w:basedOn w:val="Normal"/>
    <w:link w:val="FooterChar"/>
    <w:uiPriority w:val="99"/>
    <w:unhideWhenUsed/>
    <w:rsid w:val="00B74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AE2"/>
  </w:style>
  <w:style w:type="paragraph" w:styleId="ListParagraph">
    <w:name w:val="List Paragraph"/>
    <w:basedOn w:val="Normal"/>
    <w:qFormat/>
    <w:rsid w:val="00CD7A11"/>
    <w:pPr>
      <w:ind w:left="720"/>
      <w:contextualSpacing/>
    </w:pPr>
    <w:rPr>
      <w:rFonts w:ascii="Calibri" w:eastAsia="Calibri" w:hAnsi="Calibri" w:cs="Times New Roman"/>
    </w:rPr>
  </w:style>
  <w:style w:type="character" w:styleId="Hyperlink">
    <w:name w:val="Hyperlink"/>
    <w:basedOn w:val="DefaultParagraphFont"/>
    <w:uiPriority w:val="99"/>
    <w:unhideWhenUsed/>
    <w:rsid w:val="00A97797"/>
    <w:rPr>
      <w:color w:val="0563C1" w:themeColor="hyperlink"/>
      <w:u w:val="single"/>
    </w:rPr>
  </w:style>
  <w:style w:type="paragraph" w:styleId="BalloonText">
    <w:name w:val="Balloon Text"/>
    <w:basedOn w:val="Normal"/>
    <w:link w:val="BalloonTextChar"/>
    <w:uiPriority w:val="99"/>
    <w:semiHidden/>
    <w:unhideWhenUsed/>
    <w:rsid w:val="00E4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93C"/>
    <w:rPr>
      <w:rFonts w:ascii="Segoe UI" w:hAnsi="Segoe UI" w:cs="Segoe UI"/>
      <w:sz w:val="18"/>
      <w:szCs w:val="18"/>
      <w:lang w:val="en-US"/>
    </w:rPr>
  </w:style>
  <w:style w:type="paragraph" w:styleId="NormalWeb">
    <w:name w:val="Normal (Web)"/>
    <w:basedOn w:val="Normal"/>
    <w:uiPriority w:val="99"/>
    <w:semiHidden/>
    <w:unhideWhenUsed/>
    <w:rsid w:val="00820719"/>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AF0DB1"/>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DF2B9B"/>
    <w:rPr>
      <w:sz w:val="16"/>
      <w:szCs w:val="16"/>
    </w:rPr>
  </w:style>
  <w:style w:type="paragraph" w:styleId="CommentText">
    <w:name w:val="annotation text"/>
    <w:basedOn w:val="Normal"/>
    <w:link w:val="CommentTextChar"/>
    <w:uiPriority w:val="99"/>
    <w:semiHidden/>
    <w:unhideWhenUsed/>
    <w:rsid w:val="00DF2B9B"/>
    <w:pPr>
      <w:spacing w:line="240" w:lineRule="auto"/>
    </w:pPr>
    <w:rPr>
      <w:sz w:val="20"/>
      <w:szCs w:val="20"/>
    </w:rPr>
  </w:style>
  <w:style w:type="character" w:customStyle="1" w:styleId="CommentTextChar">
    <w:name w:val="Comment Text Char"/>
    <w:basedOn w:val="DefaultParagraphFont"/>
    <w:link w:val="CommentText"/>
    <w:uiPriority w:val="99"/>
    <w:semiHidden/>
    <w:rsid w:val="00DF2B9B"/>
    <w:rPr>
      <w:sz w:val="20"/>
      <w:szCs w:val="20"/>
      <w:lang w:val="en-US"/>
    </w:rPr>
  </w:style>
  <w:style w:type="paragraph" w:styleId="CommentSubject">
    <w:name w:val="annotation subject"/>
    <w:basedOn w:val="CommentText"/>
    <w:next w:val="CommentText"/>
    <w:link w:val="CommentSubjectChar"/>
    <w:uiPriority w:val="99"/>
    <w:semiHidden/>
    <w:unhideWhenUsed/>
    <w:rsid w:val="00DF2B9B"/>
    <w:rPr>
      <w:b/>
      <w:bCs/>
    </w:rPr>
  </w:style>
  <w:style w:type="character" w:customStyle="1" w:styleId="CommentSubjectChar">
    <w:name w:val="Comment Subject Char"/>
    <w:basedOn w:val="CommentTextChar"/>
    <w:link w:val="CommentSubject"/>
    <w:uiPriority w:val="99"/>
    <w:semiHidden/>
    <w:rsid w:val="00DF2B9B"/>
    <w:rPr>
      <w:b/>
      <w:bCs/>
      <w:sz w:val="20"/>
      <w:szCs w:val="20"/>
      <w:lang w:val="en-US"/>
    </w:rPr>
  </w:style>
  <w:style w:type="character" w:customStyle="1" w:styleId="Heading3Char">
    <w:name w:val="Heading 3 Char"/>
    <w:basedOn w:val="DefaultParagraphFont"/>
    <w:link w:val="Heading3"/>
    <w:rsid w:val="001F0727"/>
    <w:rPr>
      <w:rFonts w:ascii="Cambria" w:eastAsia="Times New Roman" w:hAnsi="Cambria" w:cs="Times New Roman"/>
      <w:b/>
      <w:bCs/>
      <w:sz w:val="26"/>
      <w:szCs w:val="26"/>
    </w:rPr>
  </w:style>
  <w:style w:type="paragraph" w:styleId="BodyText">
    <w:name w:val="Body Text"/>
    <w:basedOn w:val="Normal"/>
    <w:link w:val="BodyTextChar"/>
    <w:rsid w:val="001F0727"/>
    <w:pPr>
      <w:suppressAutoHyphens/>
      <w:autoSpaceDN w:val="0"/>
      <w:spacing w:after="0" w:line="240" w:lineRule="auto"/>
      <w:textAlignment w:val="baseline"/>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1F072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84521">
      <w:bodyDiv w:val="1"/>
      <w:marLeft w:val="0"/>
      <w:marRight w:val="0"/>
      <w:marTop w:val="0"/>
      <w:marBottom w:val="0"/>
      <w:divBdr>
        <w:top w:val="none" w:sz="0" w:space="0" w:color="auto"/>
        <w:left w:val="none" w:sz="0" w:space="0" w:color="auto"/>
        <w:bottom w:val="none" w:sz="0" w:space="0" w:color="auto"/>
        <w:right w:val="none" w:sz="0" w:space="0" w:color="auto"/>
      </w:divBdr>
    </w:div>
    <w:div w:id="200620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about:blank"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Willcox</dc:creator>
  <cp:keywords/>
  <dc:description/>
  <cp:lastModifiedBy>Sally Presst</cp:lastModifiedBy>
  <cp:revision>2</cp:revision>
  <cp:lastPrinted>2019-09-16T15:21:00Z</cp:lastPrinted>
  <dcterms:created xsi:type="dcterms:W3CDTF">2021-05-26T11:16:00Z</dcterms:created>
  <dcterms:modified xsi:type="dcterms:W3CDTF">2021-05-26T11:16:00Z</dcterms:modified>
</cp:coreProperties>
</file>